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6665B" w14:textId="4A6B02FA" w:rsidR="00960B85" w:rsidRPr="00E51C1D" w:rsidRDefault="003458AF" w:rsidP="00960B85">
      <w:pPr>
        <w:rPr>
          <w:rFonts w:asciiTheme="majorHAnsi" w:hAnsiTheme="majorHAnsi" w:cstheme="majorHAnsi"/>
          <w:color w:val="000000" w:themeColor="text1"/>
          <w:sz w:val="24"/>
          <w:szCs w:val="24"/>
        </w:rPr>
      </w:pPr>
      <w:r w:rsidRPr="00E51C1D">
        <w:rPr>
          <w:rFonts w:asciiTheme="majorHAnsi" w:hAnsiTheme="majorHAnsi" w:cstheme="majorHAnsi"/>
          <w:noProof/>
          <w:color w:val="000000" w:themeColor="text1"/>
          <w:sz w:val="36"/>
          <w:szCs w:val="30"/>
        </w:rPr>
        <w:drawing>
          <wp:anchor distT="0" distB="0" distL="114300" distR="114300" simplePos="0" relativeHeight="251669504" behindDoc="0" locked="0" layoutInCell="1" allowOverlap="1" wp14:anchorId="2454A72F" wp14:editId="29DBC62A">
            <wp:simplePos x="0" y="0"/>
            <wp:positionH relativeFrom="column">
              <wp:posOffset>4436110</wp:posOffset>
            </wp:positionH>
            <wp:positionV relativeFrom="paragraph">
              <wp:posOffset>-541443</wp:posOffset>
            </wp:positionV>
            <wp:extent cx="1353820" cy="894548"/>
            <wp:effectExtent l="0" t="0" r="5080" b="0"/>
            <wp:wrapNone/>
            <wp:docPr id="1026" name="Picture 2" descr="Ruckleys - We are very pleased to announce that we are now a stockist of Oakfield  primary school uniform and it is now in stock. Payment plan available open  7 days a">
              <a:extLst xmlns:a="http://schemas.openxmlformats.org/drawingml/2006/main">
                <a:ext uri="{FF2B5EF4-FFF2-40B4-BE49-F238E27FC236}">
                  <a16:creationId xmlns:a16="http://schemas.microsoft.com/office/drawing/2014/main" id="{C2C8FED2-69A1-1A10-7ABC-E6CC9892D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uckleys - We are very pleased to announce that we are now a stockist of Oakfield  primary school uniform and it is now in stock. Payment plan available open  7 days a">
                      <a:extLst>
                        <a:ext uri="{FF2B5EF4-FFF2-40B4-BE49-F238E27FC236}">
                          <a16:creationId xmlns:a16="http://schemas.microsoft.com/office/drawing/2014/main" id="{C2C8FED2-69A1-1A10-7ABC-E6CC9892DF91}"/>
                        </a:ext>
                      </a:extLst>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l="8676" t="10717" r="7380" b="8472"/>
                    <a:stretch/>
                  </pic:blipFill>
                  <pic:spPr bwMode="auto">
                    <a:xfrm>
                      <a:off x="0" y="0"/>
                      <a:ext cx="1353820" cy="8945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CC3356" w14:textId="2ED8B380" w:rsidR="002746DD" w:rsidRPr="00E51C1D" w:rsidRDefault="008E0CAB" w:rsidP="00960B85">
      <w:pPr>
        <w:rPr>
          <w:rFonts w:asciiTheme="majorHAnsi" w:hAnsiTheme="majorHAnsi" w:cstheme="majorHAnsi"/>
          <w:b/>
          <w:bCs/>
          <w:color w:val="000000" w:themeColor="text1"/>
          <w:sz w:val="24"/>
          <w:szCs w:val="24"/>
          <w:u w:val="single"/>
        </w:rPr>
      </w:pPr>
      <w:r w:rsidRPr="00E51C1D">
        <w:rPr>
          <w:rFonts w:asciiTheme="majorHAnsi" w:hAnsiTheme="majorHAnsi" w:cstheme="majorHAnsi"/>
          <w:b/>
          <w:bCs/>
          <w:color w:val="000000" w:themeColor="text1"/>
          <w:sz w:val="24"/>
          <w:szCs w:val="24"/>
          <w:u w:val="single"/>
        </w:rPr>
        <w:t>THE PROCESS OF CURRICULUM DESIGN</w:t>
      </w:r>
      <w:r w:rsidR="003458AF" w:rsidRPr="00E51C1D">
        <w:rPr>
          <w:rFonts w:asciiTheme="majorHAnsi" w:hAnsiTheme="majorHAnsi" w:cstheme="majorHAnsi"/>
          <w:b/>
          <w:bCs/>
          <w:color w:val="000000" w:themeColor="text1"/>
          <w:sz w:val="24"/>
          <w:szCs w:val="24"/>
          <w:u w:val="single"/>
        </w:rPr>
        <w:t xml:space="preserve"> AT OAK FIELD PRIMARY </w:t>
      </w:r>
    </w:p>
    <w:p w14:paraId="7CEBE56F" w14:textId="2EAF0850" w:rsidR="00081146" w:rsidRPr="00E51C1D" w:rsidRDefault="00081146" w:rsidP="0098351C">
      <w:pPr>
        <w:spacing w:before="100" w:beforeAutospacing="1" w:after="100" w:afterAutospacing="1"/>
        <w:jc w:val="both"/>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Our school vision was created over a period of two years in consultation with </w:t>
      </w:r>
      <w:r w:rsidRPr="00E51C1D">
        <w:rPr>
          <w:rFonts w:asciiTheme="majorHAnsi" w:hAnsiTheme="majorHAnsi" w:cstheme="majorHAnsi"/>
          <w:color w:val="000000" w:themeColor="text1"/>
          <w:sz w:val="24"/>
          <w:szCs w:val="24"/>
        </w:rPr>
        <w:t>practitioners, learners, parents, carers</w:t>
      </w:r>
      <w:r w:rsidR="00322B22" w:rsidRPr="00E51C1D">
        <w:rPr>
          <w:rFonts w:asciiTheme="majorHAnsi" w:hAnsiTheme="majorHAnsi" w:cstheme="majorHAnsi"/>
          <w:color w:val="000000" w:themeColor="text1"/>
          <w:sz w:val="24"/>
          <w:szCs w:val="24"/>
        </w:rPr>
        <w:t xml:space="preserve">, external </w:t>
      </w:r>
      <w:r w:rsidR="00E53E8D" w:rsidRPr="00E51C1D">
        <w:rPr>
          <w:rFonts w:asciiTheme="majorHAnsi" w:hAnsiTheme="majorHAnsi" w:cstheme="majorHAnsi"/>
          <w:color w:val="000000" w:themeColor="text1"/>
          <w:sz w:val="24"/>
          <w:szCs w:val="24"/>
        </w:rPr>
        <w:t>agencies,</w:t>
      </w:r>
      <w:r w:rsidRPr="00E51C1D">
        <w:rPr>
          <w:rFonts w:asciiTheme="majorHAnsi" w:hAnsiTheme="majorHAnsi" w:cstheme="majorHAnsi"/>
          <w:color w:val="000000" w:themeColor="text1"/>
          <w:sz w:val="24"/>
          <w:szCs w:val="24"/>
        </w:rPr>
        <w:t xml:space="preserve"> and the wider community</w:t>
      </w:r>
      <w:r w:rsidRPr="00E51C1D">
        <w:rPr>
          <w:rFonts w:asciiTheme="majorHAnsi" w:eastAsia="Times New Roman" w:hAnsiTheme="majorHAnsi" w:cstheme="majorHAnsi"/>
          <w:color w:val="000000" w:themeColor="text1"/>
          <w:sz w:val="24"/>
          <w:szCs w:val="24"/>
        </w:rPr>
        <w:t>. The school has held a self-evaluation INSET day with all staff and governors to review our current curriculum offer and co-design our new adopted curriculum. This was shared for feedback with the school community and local community through a variety of communication methods</w:t>
      </w:r>
      <w:r w:rsidR="00322B22" w:rsidRPr="00E51C1D">
        <w:rPr>
          <w:rFonts w:asciiTheme="majorHAnsi" w:eastAsia="Times New Roman" w:hAnsiTheme="majorHAnsi" w:cstheme="majorHAnsi"/>
          <w:color w:val="000000" w:themeColor="text1"/>
          <w:sz w:val="24"/>
          <w:szCs w:val="24"/>
        </w:rPr>
        <w:t xml:space="preserve"> </w:t>
      </w:r>
      <w:r w:rsidR="00E53E8D" w:rsidRPr="00E51C1D">
        <w:rPr>
          <w:rFonts w:asciiTheme="majorHAnsi" w:eastAsia="Times New Roman" w:hAnsiTheme="majorHAnsi" w:cstheme="majorHAnsi"/>
          <w:color w:val="000000" w:themeColor="text1"/>
          <w:sz w:val="24"/>
          <w:szCs w:val="24"/>
        </w:rPr>
        <w:t>including</w:t>
      </w:r>
      <w:r w:rsidR="00322B22" w:rsidRPr="00E51C1D">
        <w:rPr>
          <w:rFonts w:asciiTheme="majorHAnsi" w:eastAsia="Times New Roman" w:hAnsiTheme="majorHAnsi" w:cstheme="majorHAnsi"/>
          <w:color w:val="000000" w:themeColor="text1"/>
          <w:sz w:val="24"/>
          <w:szCs w:val="24"/>
        </w:rPr>
        <w:t xml:space="preserve"> forums with parents, governing body meetings and feedback from pupils and professional learning meetings with staff</w:t>
      </w:r>
      <w:r w:rsidRPr="00E51C1D">
        <w:rPr>
          <w:rFonts w:asciiTheme="majorHAnsi" w:eastAsia="Times New Roman" w:hAnsiTheme="majorHAnsi" w:cstheme="majorHAnsi"/>
          <w:color w:val="000000" w:themeColor="text1"/>
          <w:sz w:val="24"/>
          <w:szCs w:val="24"/>
        </w:rPr>
        <w:t xml:space="preserve">. Our school vision was launched in September 2022 and underpins all areas of school life. </w:t>
      </w:r>
    </w:p>
    <w:p w14:paraId="00CDC7D8" w14:textId="77777777" w:rsidR="00081146" w:rsidRPr="00E51C1D" w:rsidRDefault="00081146" w:rsidP="00081146">
      <w:pPr>
        <w:spacing w:before="100" w:beforeAutospacing="1" w:after="100" w:afterAutospacing="1"/>
        <w:rPr>
          <w:rFonts w:asciiTheme="majorHAnsi" w:eastAsia="Times New Roman" w:hAnsiTheme="majorHAnsi" w:cstheme="majorHAnsi"/>
          <w:b/>
          <w:bCs/>
          <w:color w:val="000000" w:themeColor="text1"/>
          <w:sz w:val="24"/>
          <w:szCs w:val="24"/>
        </w:rPr>
      </w:pPr>
      <w:r w:rsidRPr="00E51C1D">
        <w:rPr>
          <w:rFonts w:asciiTheme="majorHAnsi" w:eastAsia="Times New Roman" w:hAnsiTheme="majorHAnsi" w:cstheme="majorHAnsi"/>
          <w:b/>
          <w:bCs/>
          <w:color w:val="000000" w:themeColor="text1"/>
          <w:sz w:val="24"/>
          <w:szCs w:val="24"/>
        </w:rPr>
        <w:t xml:space="preserve">Our curriculum enables us to realise our vision. As part of curriculum design: </w:t>
      </w:r>
    </w:p>
    <w:p w14:paraId="09DD753E" w14:textId="7BA0BDDA" w:rsidR="00081146"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Our school leaders and teachers undertook reading and research and attended professional learning on curriculum and curriculum design. </w:t>
      </w:r>
    </w:p>
    <w:p w14:paraId="5F0AF3D7" w14:textId="71136E21" w:rsidR="00C107C9"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We have worked with curriculum pioneers and regional consortia to seek out </w:t>
      </w:r>
      <w:r w:rsidR="00E44033" w:rsidRPr="00E51C1D">
        <w:rPr>
          <w:rFonts w:asciiTheme="majorHAnsi" w:eastAsia="Times New Roman" w:hAnsiTheme="majorHAnsi" w:cstheme="majorHAnsi"/>
          <w:color w:val="000000" w:themeColor="text1"/>
          <w:sz w:val="24"/>
          <w:szCs w:val="24"/>
        </w:rPr>
        <w:t xml:space="preserve">expert advice and </w:t>
      </w:r>
      <w:r w:rsidR="0098351C" w:rsidRPr="00E51C1D">
        <w:rPr>
          <w:rFonts w:asciiTheme="majorHAnsi" w:eastAsia="Times New Roman" w:hAnsiTheme="majorHAnsi" w:cstheme="majorHAnsi"/>
          <w:color w:val="000000" w:themeColor="text1"/>
          <w:sz w:val="24"/>
          <w:szCs w:val="24"/>
        </w:rPr>
        <w:t>support</w:t>
      </w:r>
      <w:r w:rsidR="00E44033" w:rsidRPr="00E51C1D">
        <w:rPr>
          <w:rFonts w:asciiTheme="majorHAnsi" w:eastAsia="Times New Roman" w:hAnsiTheme="majorHAnsi" w:cstheme="majorHAnsi"/>
          <w:color w:val="000000" w:themeColor="text1"/>
          <w:sz w:val="24"/>
          <w:szCs w:val="24"/>
        </w:rPr>
        <w:t xml:space="preserve">. </w:t>
      </w:r>
    </w:p>
    <w:p w14:paraId="51FB3DC4" w14:textId="6D8A33D5" w:rsidR="00C107C9"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Our </w:t>
      </w:r>
      <w:r w:rsidR="00E44033" w:rsidRPr="00E51C1D">
        <w:rPr>
          <w:rFonts w:asciiTheme="majorHAnsi" w:eastAsia="Times New Roman" w:hAnsiTheme="majorHAnsi" w:cstheme="majorHAnsi"/>
          <w:color w:val="000000" w:themeColor="text1"/>
          <w:sz w:val="24"/>
          <w:szCs w:val="24"/>
        </w:rPr>
        <w:t>school community</w:t>
      </w:r>
      <w:r w:rsidRPr="00E51C1D">
        <w:rPr>
          <w:rFonts w:asciiTheme="majorHAnsi" w:eastAsia="Times New Roman" w:hAnsiTheme="majorHAnsi" w:cstheme="majorHAnsi"/>
          <w:color w:val="000000" w:themeColor="text1"/>
          <w:sz w:val="24"/>
          <w:szCs w:val="24"/>
        </w:rPr>
        <w:t xml:space="preserve"> agreed key features of our school context</w:t>
      </w:r>
      <w:r w:rsidR="00E44033" w:rsidRPr="00E51C1D">
        <w:rPr>
          <w:rFonts w:asciiTheme="majorHAnsi" w:eastAsia="Times New Roman" w:hAnsiTheme="majorHAnsi" w:cstheme="majorHAnsi"/>
          <w:color w:val="000000" w:themeColor="text1"/>
          <w:sz w:val="24"/>
          <w:szCs w:val="24"/>
        </w:rPr>
        <w:t xml:space="preserve"> </w:t>
      </w:r>
      <w:r w:rsidRPr="00E51C1D">
        <w:rPr>
          <w:rFonts w:asciiTheme="majorHAnsi" w:eastAsia="Times New Roman" w:hAnsiTheme="majorHAnsi" w:cstheme="majorHAnsi"/>
          <w:color w:val="000000" w:themeColor="text1"/>
          <w:sz w:val="24"/>
          <w:szCs w:val="24"/>
        </w:rPr>
        <w:t xml:space="preserve">to inform the approaches and experiences best suited for the needs of all learners at our school and </w:t>
      </w:r>
      <w:r w:rsidR="00E44033" w:rsidRPr="00E51C1D">
        <w:rPr>
          <w:rFonts w:asciiTheme="majorHAnsi" w:eastAsia="Times New Roman" w:hAnsiTheme="majorHAnsi" w:cstheme="majorHAnsi"/>
          <w:color w:val="000000" w:themeColor="text1"/>
          <w:sz w:val="24"/>
          <w:szCs w:val="24"/>
        </w:rPr>
        <w:t xml:space="preserve">our approach to </w:t>
      </w:r>
      <w:r w:rsidR="005B456D">
        <w:rPr>
          <w:rFonts w:asciiTheme="majorHAnsi" w:eastAsia="Times New Roman" w:hAnsiTheme="majorHAnsi" w:cstheme="majorHAnsi"/>
          <w:color w:val="000000" w:themeColor="text1"/>
          <w:sz w:val="24"/>
          <w:szCs w:val="24"/>
        </w:rPr>
        <w:t>enabling the</w:t>
      </w:r>
      <w:r w:rsidR="00E44033" w:rsidRPr="00E51C1D">
        <w:rPr>
          <w:rFonts w:asciiTheme="majorHAnsi" w:eastAsia="Times New Roman" w:hAnsiTheme="majorHAnsi" w:cstheme="majorHAnsi"/>
          <w:color w:val="000000" w:themeColor="text1"/>
          <w:sz w:val="24"/>
          <w:szCs w:val="24"/>
        </w:rPr>
        <w:t xml:space="preserve"> </w:t>
      </w:r>
      <w:r w:rsidRPr="00E51C1D">
        <w:rPr>
          <w:rFonts w:asciiTheme="majorHAnsi" w:eastAsia="Times New Roman" w:hAnsiTheme="majorHAnsi" w:cstheme="majorHAnsi"/>
          <w:color w:val="000000" w:themeColor="text1"/>
          <w:sz w:val="24"/>
          <w:szCs w:val="24"/>
        </w:rPr>
        <w:t xml:space="preserve">four purposes. </w:t>
      </w:r>
    </w:p>
    <w:p w14:paraId="5B27DD4F" w14:textId="58CAAA2F" w:rsidR="00C107C9"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Through </w:t>
      </w:r>
      <w:r w:rsidR="00E44033" w:rsidRPr="00E51C1D">
        <w:rPr>
          <w:rFonts w:asciiTheme="majorHAnsi" w:eastAsia="Times New Roman" w:hAnsiTheme="majorHAnsi" w:cstheme="majorHAnsi"/>
          <w:color w:val="000000" w:themeColor="text1"/>
          <w:sz w:val="24"/>
          <w:szCs w:val="24"/>
        </w:rPr>
        <w:t>questionnaires and meetings</w:t>
      </w:r>
      <w:r w:rsidRPr="00E51C1D">
        <w:rPr>
          <w:rFonts w:asciiTheme="majorHAnsi" w:eastAsia="Times New Roman" w:hAnsiTheme="majorHAnsi" w:cstheme="majorHAnsi"/>
          <w:color w:val="000000" w:themeColor="text1"/>
          <w:sz w:val="24"/>
          <w:szCs w:val="24"/>
        </w:rPr>
        <w:t xml:space="preserve">, all governors, staff, </w:t>
      </w:r>
      <w:proofErr w:type="gramStart"/>
      <w:r w:rsidRPr="00E51C1D">
        <w:rPr>
          <w:rFonts w:asciiTheme="majorHAnsi" w:eastAsia="Times New Roman" w:hAnsiTheme="majorHAnsi" w:cstheme="majorHAnsi"/>
          <w:color w:val="000000" w:themeColor="text1"/>
          <w:sz w:val="24"/>
          <w:szCs w:val="24"/>
        </w:rPr>
        <w:t>parents</w:t>
      </w:r>
      <w:proofErr w:type="gramEnd"/>
      <w:r w:rsidRPr="00E51C1D">
        <w:rPr>
          <w:rFonts w:asciiTheme="majorHAnsi" w:eastAsia="Times New Roman" w:hAnsiTheme="majorHAnsi" w:cstheme="majorHAnsi"/>
          <w:color w:val="000000" w:themeColor="text1"/>
          <w:sz w:val="24"/>
          <w:szCs w:val="24"/>
        </w:rPr>
        <w:t xml:space="preserve"> and pupils were asked to consider what all pupils should know and be able to do, and which values</w:t>
      </w:r>
      <w:r w:rsidR="005B456D">
        <w:rPr>
          <w:rFonts w:asciiTheme="majorHAnsi" w:eastAsia="Times New Roman" w:hAnsiTheme="majorHAnsi" w:cstheme="majorHAnsi"/>
          <w:color w:val="000000" w:themeColor="text1"/>
          <w:sz w:val="24"/>
          <w:szCs w:val="24"/>
        </w:rPr>
        <w:t>/dispositions</w:t>
      </w:r>
      <w:r w:rsidRPr="00E51C1D">
        <w:rPr>
          <w:rFonts w:asciiTheme="majorHAnsi" w:eastAsia="Times New Roman" w:hAnsiTheme="majorHAnsi" w:cstheme="majorHAnsi"/>
          <w:color w:val="000000" w:themeColor="text1"/>
          <w:sz w:val="24"/>
          <w:szCs w:val="24"/>
        </w:rPr>
        <w:t xml:space="preserve"> they should develop during their time at the school. </w:t>
      </w:r>
    </w:p>
    <w:p w14:paraId="636111DE" w14:textId="77777777" w:rsidR="00C107C9"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All staff worked together to identify the required changes to our current cultures, </w:t>
      </w:r>
      <w:proofErr w:type="gramStart"/>
      <w:r w:rsidRPr="00E51C1D">
        <w:rPr>
          <w:rFonts w:asciiTheme="majorHAnsi" w:eastAsia="Times New Roman" w:hAnsiTheme="majorHAnsi" w:cstheme="majorHAnsi"/>
          <w:color w:val="000000" w:themeColor="text1"/>
          <w:sz w:val="24"/>
          <w:szCs w:val="24"/>
        </w:rPr>
        <w:t>provision</w:t>
      </w:r>
      <w:proofErr w:type="gramEnd"/>
      <w:r w:rsidRPr="00E51C1D">
        <w:rPr>
          <w:rFonts w:asciiTheme="majorHAnsi" w:eastAsia="Times New Roman" w:hAnsiTheme="majorHAnsi" w:cstheme="majorHAnsi"/>
          <w:color w:val="000000" w:themeColor="text1"/>
          <w:sz w:val="24"/>
          <w:szCs w:val="24"/>
        </w:rPr>
        <w:t xml:space="preserve"> and practices. </w:t>
      </w:r>
    </w:p>
    <w:p w14:paraId="59FE1FAD" w14:textId="52562DAF" w:rsidR="00C107C9"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Teachers have worked with staff from the cluster schools to support one another in planning our curriculum</w:t>
      </w:r>
      <w:r w:rsidR="00E7429D">
        <w:rPr>
          <w:rFonts w:asciiTheme="majorHAnsi" w:eastAsia="Times New Roman" w:hAnsiTheme="majorHAnsi" w:cstheme="majorHAnsi"/>
          <w:color w:val="000000" w:themeColor="text1"/>
          <w:sz w:val="24"/>
          <w:szCs w:val="24"/>
        </w:rPr>
        <w:t xml:space="preserve"> and</w:t>
      </w:r>
      <w:r w:rsidRPr="00E51C1D">
        <w:rPr>
          <w:rFonts w:asciiTheme="majorHAnsi" w:eastAsia="Times New Roman" w:hAnsiTheme="majorHAnsi" w:cstheme="majorHAnsi"/>
          <w:color w:val="000000" w:themeColor="text1"/>
          <w:sz w:val="24"/>
          <w:szCs w:val="24"/>
        </w:rPr>
        <w:t xml:space="preserve"> ensuring progression along the 3-16 continuum. </w:t>
      </w:r>
    </w:p>
    <w:p w14:paraId="196EF0FA" w14:textId="1D2B5865" w:rsidR="00C107C9"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All learners engage in discussions at the beginning and end of </w:t>
      </w:r>
      <w:r w:rsidR="003542FC" w:rsidRPr="00E51C1D">
        <w:rPr>
          <w:rFonts w:asciiTheme="majorHAnsi" w:eastAsia="Times New Roman" w:hAnsiTheme="majorHAnsi" w:cstheme="majorHAnsi"/>
          <w:color w:val="000000" w:themeColor="text1"/>
          <w:sz w:val="24"/>
          <w:szCs w:val="24"/>
        </w:rPr>
        <w:t>inquiries</w:t>
      </w:r>
      <w:r w:rsidRPr="00E51C1D">
        <w:rPr>
          <w:rFonts w:asciiTheme="majorHAnsi" w:eastAsia="Times New Roman" w:hAnsiTheme="majorHAnsi" w:cstheme="majorHAnsi"/>
          <w:color w:val="000000" w:themeColor="text1"/>
          <w:sz w:val="24"/>
          <w:szCs w:val="24"/>
        </w:rPr>
        <w:t xml:space="preserve">, giving learners a voice in what and how they learn. </w:t>
      </w:r>
    </w:p>
    <w:p w14:paraId="1E7196A0" w14:textId="0CA9A951" w:rsidR="00C107C9" w:rsidRPr="00E51C1D" w:rsidRDefault="003542FC"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We</w:t>
      </w:r>
      <w:r w:rsidR="00081146" w:rsidRPr="00E51C1D">
        <w:rPr>
          <w:rFonts w:asciiTheme="majorHAnsi" w:eastAsia="Times New Roman" w:hAnsiTheme="majorHAnsi" w:cstheme="majorHAnsi"/>
          <w:color w:val="000000" w:themeColor="text1"/>
          <w:sz w:val="24"/>
          <w:szCs w:val="24"/>
        </w:rPr>
        <w:t xml:space="preserve"> regularly share information with parents/careers on the curriculum and ways they can support their child within and outside of the school environment</w:t>
      </w:r>
      <w:r w:rsidR="00E7429D">
        <w:rPr>
          <w:rFonts w:asciiTheme="majorHAnsi" w:eastAsia="Times New Roman" w:hAnsiTheme="majorHAnsi" w:cstheme="majorHAnsi"/>
          <w:color w:val="000000" w:themeColor="text1"/>
          <w:sz w:val="24"/>
          <w:szCs w:val="24"/>
        </w:rPr>
        <w:t xml:space="preserve"> (</w:t>
      </w:r>
      <w:proofErr w:type="spellStart"/>
      <w:r w:rsidR="00E7429D">
        <w:rPr>
          <w:rFonts w:asciiTheme="majorHAnsi" w:eastAsia="Times New Roman" w:hAnsiTheme="majorHAnsi" w:cstheme="majorHAnsi"/>
          <w:color w:val="000000" w:themeColor="text1"/>
          <w:sz w:val="24"/>
          <w:szCs w:val="24"/>
        </w:rPr>
        <w:t>E.g</w:t>
      </w:r>
      <w:proofErr w:type="spellEnd"/>
      <w:r w:rsidR="00E7429D">
        <w:rPr>
          <w:rFonts w:asciiTheme="majorHAnsi" w:eastAsia="Times New Roman" w:hAnsiTheme="majorHAnsi" w:cstheme="majorHAnsi"/>
          <w:color w:val="000000" w:themeColor="text1"/>
          <w:sz w:val="24"/>
          <w:szCs w:val="24"/>
        </w:rPr>
        <w:t xml:space="preserve"> Celebrations of learning -parent meetings and performances of understanding)</w:t>
      </w:r>
      <w:r w:rsidR="00081146" w:rsidRPr="00E51C1D">
        <w:rPr>
          <w:rFonts w:asciiTheme="majorHAnsi" w:eastAsia="Times New Roman" w:hAnsiTheme="majorHAnsi" w:cstheme="majorHAnsi"/>
          <w:color w:val="000000" w:themeColor="text1"/>
          <w:sz w:val="24"/>
          <w:szCs w:val="24"/>
        </w:rPr>
        <w:t>.</w:t>
      </w:r>
    </w:p>
    <w:p w14:paraId="6B240245" w14:textId="5C09986D" w:rsidR="00081146" w:rsidRPr="00E51C1D" w:rsidRDefault="003542FC"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We</w:t>
      </w:r>
      <w:r w:rsidR="00081146" w:rsidRPr="00E51C1D">
        <w:rPr>
          <w:rFonts w:asciiTheme="majorHAnsi" w:eastAsia="Times New Roman" w:hAnsiTheme="majorHAnsi" w:cstheme="majorHAnsi"/>
          <w:color w:val="000000" w:themeColor="text1"/>
          <w:sz w:val="24"/>
          <w:szCs w:val="24"/>
        </w:rPr>
        <w:t xml:space="preserve"> collaborate and consult with a range of providers from the local and wider community on providing learners with distinct and enriching experiences including related to religion, </w:t>
      </w:r>
      <w:proofErr w:type="gramStart"/>
      <w:r w:rsidR="00081146" w:rsidRPr="00E51C1D">
        <w:rPr>
          <w:rFonts w:asciiTheme="majorHAnsi" w:eastAsia="Times New Roman" w:hAnsiTheme="majorHAnsi" w:cstheme="majorHAnsi"/>
          <w:color w:val="000000" w:themeColor="text1"/>
          <w:sz w:val="24"/>
          <w:szCs w:val="24"/>
        </w:rPr>
        <w:t>values</w:t>
      </w:r>
      <w:proofErr w:type="gramEnd"/>
      <w:r w:rsidR="00081146" w:rsidRPr="00E51C1D">
        <w:rPr>
          <w:rFonts w:asciiTheme="majorHAnsi" w:eastAsia="Times New Roman" w:hAnsiTheme="majorHAnsi" w:cstheme="majorHAnsi"/>
          <w:color w:val="000000" w:themeColor="text1"/>
          <w:sz w:val="24"/>
          <w:szCs w:val="24"/>
        </w:rPr>
        <w:t xml:space="preserve"> and ethics (RVE) and careers and </w:t>
      </w:r>
      <w:r w:rsidR="002C32D9" w:rsidRPr="00E51C1D">
        <w:rPr>
          <w:rFonts w:asciiTheme="majorHAnsi" w:eastAsia="Times New Roman" w:hAnsiTheme="majorHAnsi" w:cstheme="majorHAnsi"/>
          <w:color w:val="000000" w:themeColor="text1"/>
          <w:sz w:val="24"/>
          <w:szCs w:val="24"/>
        </w:rPr>
        <w:t>work-related</w:t>
      </w:r>
      <w:r w:rsidR="00081146" w:rsidRPr="00E51C1D">
        <w:rPr>
          <w:rFonts w:asciiTheme="majorHAnsi" w:eastAsia="Times New Roman" w:hAnsiTheme="majorHAnsi" w:cstheme="majorHAnsi"/>
          <w:color w:val="000000" w:themeColor="text1"/>
          <w:sz w:val="24"/>
          <w:szCs w:val="24"/>
        </w:rPr>
        <w:t xml:space="preserve"> experiences (CWRE). </w:t>
      </w:r>
    </w:p>
    <w:p w14:paraId="2EF533BF" w14:textId="77777777" w:rsidR="00081146" w:rsidRPr="00E51C1D" w:rsidRDefault="00081146" w:rsidP="00960B85">
      <w:pPr>
        <w:rPr>
          <w:rFonts w:asciiTheme="majorHAnsi" w:hAnsiTheme="majorHAnsi" w:cstheme="majorHAnsi"/>
          <w:b/>
          <w:bCs/>
          <w:color w:val="000000" w:themeColor="text1"/>
          <w:sz w:val="24"/>
          <w:szCs w:val="24"/>
        </w:rPr>
      </w:pPr>
    </w:p>
    <w:p w14:paraId="5EC7B40A" w14:textId="77777777" w:rsidR="0013111F" w:rsidRDefault="0013111F" w:rsidP="0098351C">
      <w:pPr>
        <w:rPr>
          <w:rFonts w:asciiTheme="majorHAnsi" w:hAnsiTheme="majorHAnsi" w:cstheme="majorHAnsi"/>
          <w:b/>
          <w:bCs/>
          <w:color w:val="000000" w:themeColor="text1"/>
          <w:sz w:val="24"/>
          <w:szCs w:val="24"/>
          <w:lang w:val="en-US"/>
        </w:rPr>
      </w:pPr>
    </w:p>
    <w:p w14:paraId="38DC69E1" w14:textId="77777777" w:rsidR="0013111F" w:rsidRDefault="0013111F" w:rsidP="0098351C">
      <w:pPr>
        <w:rPr>
          <w:rFonts w:asciiTheme="majorHAnsi" w:hAnsiTheme="majorHAnsi" w:cstheme="majorHAnsi"/>
          <w:b/>
          <w:bCs/>
          <w:color w:val="000000" w:themeColor="text1"/>
          <w:sz w:val="24"/>
          <w:szCs w:val="24"/>
          <w:lang w:val="en-US"/>
        </w:rPr>
      </w:pPr>
    </w:p>
    <w:p w14:paraId="16C5E45E" w14:textId="77777777" w:rsidR="0013111F" w:rsidRDefault="0013111F" w:rsidP="0098351C">
      <w:pPr>
        <w:rPr>
          <w:rFonts w:asciiTheme="majorHAnsi" w:hAnsiTheme="majorHAnsi" w:cstheme="majorHAnsi"/>
          <w:b/>
          <w:bCs/>
          <w:color w:val="000000" w:themeColor="text1"/>
          <w:sz w:val="24"/>
          <w:szCs w:val="24"/>
          <w:lang w:val="en-US"/>
        </w:rPr>
      </w:pPr>
    </w:p>
    <w:p w14:paraId="0646FF55" w14:textId="77777777" w:rsidR="0013111F" w:rsidRDefault="0013111F" w:rsidP="0098351C">
      <w:pPr>
        <w:rPr>
          <w:rFonts w:asciiTheme="majorHAnsi" w:hAnsiTheme="majorHAnsi" w:cstheme="majorHAnsi"/>
          <w:b/>
          <w:bCs/>
          <w:color w:val="000000" w:themeColor="text1"/>
          <w:sz w:val="24"/>
          <w:szCs w:val="24"/>
          <w:lang w:val="en-US"/>
        </w:rPr>
      </w:pPr>
    </w:p>
    <w:p w14:paraId="53DF5162" w14:textId="77777777" w:rsidR="0013111F" w:rsidRDefault="0013111F" w:rsidP="0098351C">
      <w:pPr>
        <w:rPr>
          <w:rFonts w:asciiTheme="majorHAnsi" w:hAnsiTheme="majorHAnsi" w:cstheme="majorHAnsi"/>
          <w:b/>
          <w:bCs/>
          <w:color w:val="000000" w:themeColor="text1"/>
          <w:sz w:val="24"/>
          <w:szCs w:val="24"/>
          <w:lang w:val="en-US"/>
        </w:rPr>
      </w:pPr>
    </w:p>
    <w:p w14:paraId="34E28457" w14:textId="77777777" w:rsidR="0013111F" w:rsidRDefault="0013111F" w:rsidP="0098351C">
      <w:pPr>
        <w:rPr>
          <w:rFonts w:asciiTheme="majorHAnsi" w:hAnsiTheme="majorHAnsi" w:cstheme="majorHAnsi"/>
          <w:b/>
          <w:bCs/>
          <w:color w:val="000000" w:themeColor="text1"/>
          <w:sz w:val="24"/>
          <w:szCs w:val="24"/>
          <w:lang w:val="en-US"/>
        </w:rPr>
      </w:pPr>
    </w:p>
    <w:p w14:paraId="08F23D2D" w14:textId="77777777" w:rsidR="0013111F" w:rsidRDefault="0013111F" w:rsidP="0098351C">
      <w:pPr>
        <w:rPr>
          <w:rFonts w:asciiTheme="majorHAnsi" w:hAnsiTheme="majorHAnsi" w:cstheme="majorHAnsi"/>
          <w:b/>
          <w:bCs/>
          <w:color w:val="000000" w:themeColor="text1"/>
          <w:sz w:val="24"/>
          <w:szCs w:val="24"/>
          <w:lang w:val="en-US"/>
        </w:rPr>
      </w:pPr>
    </w:p>
    <w:p w14:paraId="33B36888" w14:textId="77777777" w:rsidR="0013111F" w:rsidRDefault="0013111F" w:rsidP="0098351C">
      <w:pPr>
        <w:rPr>
          <w:rFonts w:asciiTheme="majorHAnsi" w:hAnsiTheme="majorHAnsi" w:cstheme="majorHAnsi"/>
          <w:b/>
          <w:bCs/>
          <w:color w:val="000000" w:themeColor="text1"/>
          <w:sz w:val="24"/>
          <w:szCs w:val="24"/>
          <w:lang w:val="en-US"/>
        </w:rPr>
      </w:pPr>
    </w:p>
    <w:p w14:paraId="712ED87D" w14:textId="5021973A" w:rsidR="0098351C" w:rsidRPr="00E51C1D" w:rsidRDefault="0098351C" w:rsidP="0098351C">
      <w:pPr>
        <w:rPr>
          <w:rFonts w:asciiTheme="majorHAnsi" w:hAnsiTheme="majorHAnsi" w:cstheme="majorHAnsi"/>
          <w:b/>
          <w:bCs/>
          <w:color w:val="000000" w:themeColor="text1"/>
          <w:sz w:val="24"/>
          <w:szCs w:val="24"/>
          <w:lang w:val="en-US"/>
        </w:rPr>
      </w:pPr>
      <w:r w:rsidRPr="00E51C1D">
        <w:rPr>
          <w:rFonts w:asciiTheme="majorHAnsi" w:hAnsiTheme="majorHAnsi" w:cstheme="majorHAnsi"/>
          <w:b/>
          <w:bCs/>
          <w:color w:val="000000" w:themeColor="text1"/>
          <w:sz w:val="24"/>
          <w:szCs w:val="24"/>
          <w:lang w:val="en-US"/>
        </w:rPr>
        <w:lastRenderedPageBreak/>
        <w:t>Below is a summary of questions considered by all stakeholders when designing our curriculum:</w:t>
      </w:r>
    </w:p>
    <w:p w14:paraId="511C4FF3" w14:textId="46340D25" w:rsidR="00BA1AB9" w:rsidRPr="00E51C1D" w:rsidRDefault="00BA1AB9" w:rsidP="00960B85">
      <w:pPr>
        <w:rPr>
          <w:rFonts w:asciiTheme="majorHAnsi" w:hAnsiTheme="majorHAnsi" w:cstheme="majorHAnsi"/>
          <w:b/>
          <w:bCs/>
          <w:color w:val="000000" w:themeColor="text1"/>
          <w:sz w:val="24"/>
          <w:szCs w:val="24"/>
        </w:rPr>
      </w:pPr>
    </w:p>
    <w:p w14:paraId="55E9258C" w14:textId="10CB72E4" w:rsidR="00BA1AB9" w:rsidRPr="00E51C1D" w:rsidRDefault="00BA1AB9" w:rsidP="00960B85">
      <w:pPr>
        <w:rPr>
          <w:rFonts w:asciiTheme="majorHAnsi" w:hAnsiTheme="majorHAnsi" w:cstheme="majorHAnsi"/>
          <w:b/>
          <w:bCs/>
          <w:color w:val="000000" w:themeColor="text1"/>
          <w:sz w:val="24"/>
          <w:szCs w:val="24"/>
        </w:rPr>
      </w:pPr>
      <w:r w:rsidRPr="00E51C1D">
        <w:rPr>
          <w:rFonts w:asciiTheme="majorHAnsi" w:hAnsiTheme="majorHAnsi" w:cstheme="majorHAnsi"/>
          <w:b/>
          <w:bCs/>
          <w:noProof/>
          <w:color w:val="000000" w:themeColor="text1"/>
          <w:sz w:val="24"/>
          <w:szCs w:val="24"/>
        </w:rPr>
        <w:drawing>
          <wp:inline distT="0" distB="0" distL="0" distR="0" wp14:anchorId="6803623A" wp14:editId="5CA5B274">
            <wp:extent cx="4666593" cy="1669393"/>
            <wp:effectExtent l="0" t="25400" r="0" b="3302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524D4189" w14:textId="4F831ADC" w:rsidR="00BA1AB9" w:rsidRPr="00E51C1D" w:rsidRDefault="00BA1AB9" w:rsidP="00BA1AB9">
      <w:pPr>
        <w:rPr>
          <w:rFonts w:asciiTheme="majorHAnsi" w:hAnsiTheme="majorHAnsi" w:cstheme="majorHAnsi"/>
          <w:color w:val="000000" w:themeColor="text1"/>
          <w:sz w:val="24"/>
          <w:szCs w:val="24"/>
        </w:rPr>
      </w:pPr>
    </w:p>
    <w:p w14:paraId="132FF151" w14:textId="77777777" w:rsidR="0098351C" w:rsidRPr="00E51C1D" w:rsidRDefault="0098351C" w:rsidP="00BA1AB9">
      <w:pPr>
        <w:rPr>
          <w:rFonts w:asciiTheme="majorHAnsi" w:hAnsiTheme="majorHAnsi" w:cstheme="majorHAnsi"/>
          <w:b/>
          <w:bCs/>
          <w:color w:val="000000" w:themeColor="text1"/>
          <w:sz w:val="24"/>
          <w:szCs w:val="24"/>
          <w:lang w:val="en-US"/>
        </w:rPr>
      </w:pPr>
    </w:p>
    <w:p w14:paraId="425CC230" w14:textId="238A7ED2" w:rsidR="00BA1AB9" w:rsidRPr="00E51C1D" w:rsidRDefault="00BA1AB9" w:rsidP="00BA1AB9">
      <w:pPr>
        <w:rPr>
          <w:rFonts w:asciiTheme="majorHAnsi" w:hAnsiTheme="majorHAnsi" w:cstheme="majorHAnsi"/>
          <w:color w:val="000000" w:themeColor="text1"/>
          <w:sz w:val="24"/>
          <w:szCs w:val="24"/>
        </w:rPr>
      </w:pPr>
      <w:r w:rsidRPr="00E51C1D">
        <w:rPr>
          <w:rFonts w:asciiTheme="majorHAnsi" w:hAnsiTheme="majorHAnsi" w:cstheme="majorHAnsi"/>
          <w:b/>
          <w:bCs/>
          <w:color w:val="000000" w:themeColor="text1"/>
          <w:sz w:val="24"/>
          <w:szCs w:val="24"/>
          <w:lang w:val="en-US"/>
        </w:rPr>
        <w:t>INTENT</w:t>
      </w:r>
      <w:r w:rsidR="008E0CAB" w:rsidRPr="00E51C1D">
        <w:rPr>
          <w:rFonts w:asciiTheme="majorHAnsi" w:hAnsiTheme="majorHAnsi" w:cstheme="majorHAnsi"/>
          <w:b/>
          <w:bCs/>
          <w:color w:val="000000" w:themeColor="text1"/>
          <w:sz w:val="24"/>
          <w:szCs w:val="24"/>
          <w:lang w:val="en-US"/>
        </w:rPr>
        <w:t xml:space="preserve"> – WHY?</w:t>
      </w:r>
    </w:p>
    <w:p w14:paraId="7B928E57" w14:textId="61200A94" w:rsidR="00BA1AB9" w:rsidRPr="00E51C1D" w:rsidRDefault="00BA1AB9" w:rsidP="00BA1AB9">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are the long-term goals and aspirations for the children in our s</w:t>
      </w:r>
      <w:r w:rsidR="002746DD" w:rsidRPr="00E51C1D">
        <w:rPr>
          <w:rFonts w:asciiTheme="majorHAnsi" w:hAnsiTheme="majorHAnsi" w:cstheme="majorHAnsi"/>
          <w:color w:val="000000" w:themeColor="text1"/>
          <w:sz w:val="24"/>
          <w:szCs w:val="24"/>
          <w:lang w:val="en-US"/>
        </w:rPr>
        <w:t>chool</w:t>
      </w:r>
      <w:r w:rsidRPr="00E51C1D">
        <w:rPr>
          <w:rFonts w:asciiTheme="majorHAnsi" w:hAnsiTheme="majorHAnsi" w:cstheme="majorHAnsi"/>
          <w:color w:val="000000" w:themeColor="text1"/>
          <w:sz w:val="24"/>
          <w:szCs w:val="24"/>
          <w:lang w:val="en-US"/>
        </w:rPr>
        <w:t>?</w:t>
      </w:r>
    </w:p>
    <w:p w14:paraId="406B96D1" w14:textId="4940499C" w:rsidR="00BA1AB9" w:rsidRPr="00E51C1D" w:rsidRDefault="00BA1AB9" w:rsidP="00BA1AB9">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 xml:space="preserve">How will </w:t>
      </w:r>
      <w:r w:rsidR="002746DD" w:rsidRPr="00E51C1D">
        <w:rPr>
          <w:rFonts w:asciiTheme="majorHAnsi" w:hAnsiTheme="majorHAnsi" w:cstheme="majorHAnsi"/>
          <w:color w:val="000000" w:themeColor="text1"/>
          <w:sz w:val="24"/>
          <w:szCs w:val="24"/>
          <w:lang w:val="en-US"/>
        </w:rPr>
        <w:t>we</w:t>
      </w:r>
      <w:r w:rsidRPr="00E51C1D">
        <w:rPr>
          <w:rFonts w:asciiTheme="majorHAnsi" w:hAnsiTheme="majorHAnsi" w:cstheme="majorHAnsi"/>
          <w:color w:val="000000" w:themeColor="text1"/>
          <w:sz w:val="24"/>
          <w:szCs w:val="24"/>
          <w:lang w:val="en-US"/>
        </w:rPr>
        <w:t xml:space="preserve"> promote your vision and values?</w:t>
      </w:r>
    </w:p>
    <w:p w14:paraId="7A85A976" w14:textId="1FEA915C" w:rsidR="00BA1AB9" w:rsidRPr="00E51C1D" w:rsidRDefault="00BA1AB9" w:rsidP="00BA1AB9">
      <w:pPr>
        <w:rPr>
          <w:rFonts w:asciiTheme="majorHAnsi" w:hAnsiTheme="majorHAnsi" w:cstheme="majorHAnsi"/>
          <w:color w:val="000000" w:themeColor="text1"/>
          <w:sz w:val="24"/>
          <w:szCs w:val="24"/>
          <w:lang w:val="en-US"/>
        </w:rPr>
      </w:pPr>
      <w:r w:rsidRPr="00E51C1D">
        <w:rPr>
          <w:rFonts w:asciiTheme="majorHAnsi" w:hAnsiTheme="majorHAnsi" w:cstheme="majorHAnsi"/>
          <w:color w:val="000000" w:themeColor="text1"/>
          <w:sz w:val="24"/>
          <w:szCs w:val="24"/>
          <w:lang w:val="en-US"/>
        </w:rPr>
        <w:t xml:space="preserve">How will </w:t>
      </w:r>
      <w:r w:rsidR="002746DD" w:rsidRPr="00E51C1D">
        <w:rPr>
          <w:rFonts w:asciiTheme="majorHAnsi" w:hAnsiTheme="majorHAnsi" w:cstheme="majorHAnsi"/>
          <w:color w:val="000000" w:themeColor="text1"/>
          <w:sz w:val="24"/>
          <w:szCs w:val="24"/>
          <w:lang w:val="en-US"/>
        </w:rPr>
        <w:t>we</w:t>
      </w:r>
      <w:r w:rsidRPr="00E51C1D">
        <w:rPr>
          <w:rFonts w:asciiTheme="majorHAnsi" w:hAnsiTheme="majorHAnsi" w:cstheme="majorHAnsi"/>
          <w:color w:val="000000" w:themeColor="text1"/>
          <w:sz w:val="24"/>
          <w:szCs w:val="24"/>
          <w:lang w:val="en-US"/>
        </w:rPr>
        <w:t xml:space="preserve"> ensure that the Four Purposes are fully embedded in the life of the s</w:t>
      </w:r>
      <w:r w:rsidR="002746DD" w:rsidRPr="00E51C1D">
        <w:rPr>
          <w:rFonts w:asciiTheme="majorHAnsi" w:hAnsiTheme="majorHAnsi" w:cstheme="majorHAnsi"/>
          <w:color w:val="000000" w:themeColor="text1"/>
          <w:sz w:val="24"/>
          <w:szCs w:val="24"/>
          <w:lang w:val="en-US"/>
        </w:rPr>
        <w:t>chool</w:t>
      </w:r>
      <w:r w:rsidRPr="00E51C1D">
        <w:rPr>
          <w:rFonts w:asciiTheme="majorHAnsi" w:hAnsiTheme="majorHAnsi" w:cstheme="majorHAnsi"/>
          <w:color w:val="000000" w:themeColor="text1"/>
          <w:sz w:val="24"/>
          <w:szCs w:val="24"/>
          <w:lang w:val="en-US"/>
        </w:rPr>
        <w:t>?</w:t>
      </w:r>
    </w:p>
    <w:p w14:paraId="15178CE0" w14:textId="77777777" w:rsidR="00561BF4" w:rsidRPr="00E51C1D" w:rsidRDefault="00561BF4" w:rsidP="002746DD">
      <w:pPr>
        <w:rPr>
          <w:rFonts w:asciiTheme="majorHAnsi" w:hAnsiTheme="majorHAnsi" w:cstheme="majorHAnsi"/>
          <w:b/>
          <w:bCs/>
          <w:color w:val="000000" w:themeColor="text1"/>
          <w:sz w:val="24"/>
          <w:szCs w:val="24"/>
          <w:lang w:val="en-US"/>
        </w:rPr>
      </w:pPr>
    </w:p>
    <w:p w14:paraId="72E3A77B" w14:textId="7562728A"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b/>
          <w:bCs/>
          <w:color w:val="000000" w:themeColor="text1"/>
          <w:sz w:val="24"/>
          <w:szCs w:val="24"/>
          <w:lang w:val="en-US"/>
        </w:rPr>
        <w:t>INNOVATION</w:t>
      </w:r>
      <w:r w:rsidR="008E0CAB" w:rsidRPr="00E51C1D">
        <w:rPr>
          <w:rFonts w:asciiTheme="majorHAnsi" w:hAnsiTheme="majorHAnsi" w:cstheme="majorHAnsi"/>
          <w:b/>
          <w:bCs/>
          <w:color w:val="000000" w:themeColor="text1"/>
          <w:sz w:val="24"/>
          <w:szCs w:val="24"/>
          <w:lang w:val="en-US"/>
        </w:rPr>
        <w:t xml:space="preserve"> – HOW?</w:t>
      </w:r>
    </w:p>
    <w:p w14:paraId="229D10F9" w14:textId="6BED0E75"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How confident are we at implementing the pedagogical principles?</w:t>
      </w:r>
    </w:p>
    <w:p w14:paraId="7EA0DA86" w14:textId="108E295D"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How will we experiment with innovative pedagogies and practice?</w:t>
      </w:r>
    </w:p>
    <w:p w14:paraId="7BEC3E1D" w14:textId="77777777"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will the ‘products’ of learning be?</w:t>
      </w:r>
    </w:p>
    <w:p w14:paraId="3117CD0E" w14:textId="77777777"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will professional learning look like?</w:t>
      </w:r>
    </w:p>
    <w:p w14:paraId="426554E8" w14:textId="77777777" w:rsidR="00561BF4" w:rsidRPr="00E51C1D" w:rsidRDefault="00561BF4" w:rsidP="002746DD">
      <w:pPr>
        <w:rPr>
          <w:rFonts w:asciiTheme="majorHAnsi" w:hAnsiTheme="majorHAnsi" w:cstheme="majorHAnsi"/>
          <w:b/>
          <w:bCs/>
          <w:color w:val="000000" w:themeColor="text1"/>
          <w:sz w:val="24"/>
          <w:szCs w:val="24"/>
          <w:lang w:val="en-US"/>
        </w:rPr>
      </w:pPr>
    </w:p>
    <w:p w14:paraId="59992131" w14:textId="726F3705"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b/>
          <w:bCs/>
          <w:color w:val="000000" w:themeColor="text1"/>
          <w:sz w:val="24"/>
          <w:szCs w:val="24"/>
          <w:lang w:val="en-US"/>
        </w:rPr>
        <w:t>IMPLEMENTATION</w:t>
      </w:r>
      <w:r w:rsidR="008E0CAB" w:rsidRPr="00E51C1D">
        <w:rPr>
          <w:rFonts w:asciiTheme="majorHAnsi" w:hAnsiTheme="majorHAnsi" w:cstheme="majorHAnsi"/>
          <w:b/>
          <w:bCs/>
          <w:color w:val="000000" w:themeColor="text1"/>
          <w:sz w:val="24"/>
          <w:szCs w:val="24"/>
          <w:lang w:val="en-US"/>
        </w:rPr>
        <w:t xml:space="preserve"> – WHAT?</w:t>
      </w:r>
    </w:p>
    <w:p w14:paraId="629B4D0F" w14:textId="70F21A5B"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learning experiences will all children have opportunities to participate in?</w:t>
      </w:r>
    </w:p>
    <w:p w14:paraId="7AE826BE" w14:textId="77777777"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How will the What Matters statements be brought to life in a developmentally appropriate way?</w:t>
      </w:r>
    </w:p>
    <w:p w14:paraId="37232F40" w14:textId="3A288AA8"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are the enduring understandings children will have when they leave us?</w:t>
      </w:r>
    </w:p>
    <w:p w14:paraId="2836FE84" w14:textId="77777777" w:rsidR="00561BF4" w:rsidRPr="00E51C1D" w:rsidRDefault="00561BF4" w:rsidP="002746DD">
      <w:pPr>
        <w:rPr>
          <w:rFonts w:asciiTheme="majorHAnsi" w:hAnsiTheme="majorHAnsi" w:cstheme="majorHAnsi"/>
          <w:b/>
          <w:bCs/>
          <w:color w:val="000000" w:themeColor="text1"/>
          <w:sz w:val="24"/>
          <w:szCs w:val="24"/>
          <w:lang w:val="en-US"/>
        </w:rPr>
      </w:pPr>
    </w:p>
    <w:p w14:paraId="61B51BCE" w14:textId="78CAB92E"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b/>
          <w:bCs/>
          <w:color w:val="000000" w:themeColor="text1"/>
          <w:sz w:val="24"/>
          <w:szCs w:val="24"/>
          <w:lang w:val="en-US"/>
        </w:rPr>
        <w:t>IMPACT</w:t>
      </w:r>
      <w:r w:rsidR="008E0CAB" w:rsidRPr="00E51C1D">
        <w:rPr>
          <w:rFonts w:asciiTheme="majorHAnsi" w:hAnsiTheme="majorHAnsi" w:cstheme="majorHAnsi"/>
          <w:b/>
          <w:bCs/>
          <w:color w:val="000000" w:themeColor="text1"/>
          <w:sz w:val="24"/>
          <w:szCs w:val="24"/>
          <w:lang w:val="en-US"/>
        </w:rPr>
        <w:t xml:space="preserve"> – SO WHAT?</w:t>
      </w:r>
    </w:p>
    <w:p w14:paraId="7BF8A44B" w14:textId="5CCD1FCD"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How will we know if we have been successful?</w:t>
      </w:r>
    </w:p>
    <w:p w14:paraId="0CC3D81F" w14:textId="562EB807"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systems and procedures will help us to reflect and evaluate our provision and practice?</w:t>
      </w:r>
    </w:p>
    <w:p w14:paraId="5046CEF0" w14:textId="1C0D08D6"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How can classes/phases/schools work together to seek support and share successes?</w:t>
      </w:r>
    </w:p>
    <w:p w14:paraId="78E9AB16" w14:textId="77777777" w:rsidR="002746DD" w:rsidRPr="00E51C1D" w:rsidRDefault="002746DD" w:rsidP="00BA1AB9">
      <w:pPr>
        <w:rPr>
          <w:rFonts w:asciiTheme="majorHAnsi" w:hAnsiTheme="majorHAnsi" w:cstheme="majorHAnsi"/>
          <w:color w:val="000000" w:themeColor="text1"/>
          <w:sz w:val="24"/>
          <w:szCs w:val="24"/>
        </w:rPr>
      </w:pPr>
    </w:p>
    <w:p w14:paraId="7F0CC643" w14:textId="77777777" w:rsidR="002746DD" w:rsidRPr="00E51C1D" w:rsidRDefault="002746DD">
      <w:pPr>
        <w:rPr>
          <w:rFonts w:asciiTheme="majorHAnsi" w:hAnsiTheme="majorHAnsi" w:cstheme="majorHAnsi"/>
          <w:b/>
          <w:bCs/>
          <w:color w:val="000000" w:themeColor="text1"/>
          <w:sz w:val="24"/>
          <w:szCs w:val="24"/>
        </w:rPr>
      </w:pPr>
      <w:r w:rsidRPr="00E51C1D">
        <w:rPr>
          <w:rFonts w:asciiTheme="majorHAnsi" w:hAnsiTheme="majorHAnsi" w:cstheme="majorHAnsi"/>
          <w:b/>
          <w:bCs/>
          <w:color w:val="000000" w:themeColor="text1"/>
          <w:sz w:val="24"/>
          <w:szCs w:val="24"/>
        </w:rPr>
        <w:br w:type="page"/>
      </w:r>
    </w:p>
    <w:p w14:paraId="5ABB651D" w14:textId="3E51861F" w:rsidR="00960B85" w:rsidRPr="00E51C1D" w:rsidRDefault="00960B85" w:rsidP="00960B85">
      <w:pPr>
        <w:rPr>
          <w:rFonts w:asciiTheme="majorHAnsi" w:hAnsiTheme="majorHAnsi" w:cstheme="majorHAnsi"/>
          <w:b/>
          <w:bCs/>
          <w:color w:val="000000" w:themeColor="text1"/>
          <w:sz w:val="24"/>
          <w:szCs w:val="24"/>
        </w:rPr>
      </w:pPr>
      <w:r w:rsidRPr="00E51C1D">
        <w:rPr>
          <w:rFonts w:asciiTheme="majorHAnsi" w:hAnsiTheme="majorHAnsi" w:cstheme="majorHAnsi"/>
          <w:b/>
          <w:bCs/>
          <w:color w:val="000000" w:themeColor="text1"/>
          <w:sz w:val="24"/>
          <w:szCs w:val="24"/>
        </w:rPr>
        <w:lastRenderedPageBreak/>
        <w:t xml:space="preserve">The curriculum meets the required elements </w:t>
      </w:r>
      <w:r w:rsidR="00C07F02" w:rsidRPr="00E51C1D">
        <w:rPr>
          <w:rFonts w:asciiTheme="majorHAnsi" w:hAnsiTheme="majorHAnsi" w:cstheme="majorHAnsi"/>
          <w:b/>
          <w:bCs/>
          <w:color w:val="000000" w:themeColor="text1"/>
          <w:sz w:val="24"/>
          <w:szCs w:val="24"/>
        </w:rPr>
        <w:t>of the Curriculum for Wales Framework</w:t>
      </w:r>
      <w:r w:rsidRPr="00E51C1D">
        <w:rPr>
          <w:rFonts w:asciiTheme="majorHAnsi" w:hAnsiTheme="majorHAnsi" w:cstheme="majorHAnsi"/>
          <w:b/>
          <w:bCs/>
          <w:color w:val="000000" w:themeColor="text1"/>
          <w:sz w:val="24"/>
          <w:szCs w:val="24"/>
        </w:rPr>
        <w:t>.</w:t>
      </w:r>
    </w:p>
    <w:p w14:paraId="43B0908B" w14:textId="77777777" w:rsidR="008E0CAB" w:rsidRPr="00E51C1D" w:rsidRDefault="008E0CAB" w:rsidP="00960B85">
      <w:pPr>
        <w:rPr>
          <w:rFonts w:asciiTheme="majorHAnsi" w:hAnsiTheme="majorHAnsi" w:cstheme="majorHAnsi"/>
          <w:color w:val="000000" w:themeColor="text1"/>
          <w:sz w:val="24"/>
          <w:szCs w:val="24"/>
        </w:rPr>
      </w:pPr>
    </w:p>
    <w:p w14:paraId="4D9F7D33" w14:textId="4FAF696F" w:rsidR="00960B85" w:rsidRPr="00E51C1D" w:rsidRDefault="00960B85" w:rsidP="00960B85">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rPr>
        <w:t xml:space="preserve">The four purposes and the integral skills </w:t>
      </w:r>
      <w:r w:rsidR="00C07F02" w:rsidRPr="00E51C1D">
        <w:rPr>
          <w:rFonts w:asciiTheme="majorHAnsi" w:hAnsiTheme="majorHAnsi" w:cstheme="majorHAnsi"/>
          <w:color w:val="000000" w:themeColor="text1"/>
          <w:sz w:val="24"/>
          <w:szCs w:val="24"/>
        </w:rPr>
        <w:t xml:space="preserve">are the </w:t>
      </w:r>
      <w:r w:rsidR="00C07F02" w:rsidRPr="0013111F">
        <w:rPr>
          <w:rFonts w:asciiTheme="majorHAnsi" w:hAnsiTheme="majorHAnsi" w:cstheme="majorHAnsi"/>
          <w:b/>
          <w:bCs/>
          <w:color w:val="000000" w:themeColor="text1"/>
          <w:sz w:val="24"/>
          <w:szCs w:val="24"/>
        </w:rPr>
        <w:t>WHY</w:t>
      </w:r>
      <w:r w:rsidR="00C07F02" w:rsidRPr="00E51C1D">
        <w:rPr>
          <w:rFonts w:asciiTheme="majorHAnsi" w:hAnsiTheme="majorHAnsi" w:cstheme="majorHAnsi"/>
          <w:color w:val="000000" w:themeColor="text1"/>
          <w:sz w:val="24"/>
          <w:szCs w:val="24"/>
        </w:rPr>
        <w:t xml:space="preserve"> of our curriculum offer.</w:t>
      </w:r>
    </w:p>
    <w:p w14:paraId="078D044F" w14:textId="30E7F192" w:rsidR="00960B85" w:rsidRPr="00E51C1D" w:rsidRDefault="00960B85" w:rsidP="00960B85">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rPr>
        <w:t>Principles for curriculum design and pedagogical princi</w:t>
      </w:r>
      <w:r w:rsidR="00BA1AB9" w:rsidRPr="00E51C1D">
        <w:rPr>
          <w:rFonts w:asciiTheme="majorHAnsi" w:hAnsiTheme="majorHAnsi" w:cstheme="majorHAnsi"/>
          <w:color w:val="000000" w:themeColor="text1"/>
          <w:sz w:val="24"/>
          <w:szCs w:val="24"/>
        </w:rPr>
        <w:t>ples</w:t>
      </w:r>
      <w:r w:rsidR="00C07F02" w:rsidRPr="00E51C1D">
        <w:rPr>
          <w:rFonts w:asciiTheme="majorHAnsi" w:hAnsiTheme="majorHAnsi" w:cstheme="majorHAnsi"/>
          <w:color w:val="000000" w:themeColor="text1"/>
          <w:sz w:val="24"/>
          <w:szCs w:val="24"/>
        </w:rPr>
        <w:t xml:space="preserve"> are the </w:t>
      </w:r>
      <w:r w:rsidR="00C07F02" w:rsidRPr="0013111F">
        <w:rPr>
          <w:rFonts w:asciiTheme="majorHAnsi" w:hAnsiTheme="majorHAnsi" w:cstheme="majorHAnsi"/>
          <w:b/>
          <w:bCs/>
          <w:color w:val="000000" w:themeColor="text1"/>
          <w:sz w:val="24"/>
          <w:szCs w:val="24"/>
        </w:rPr>
        <w:t>HOW</w:t>
      </w:r>
      <w:r w:rsidR="00C07F02" w:rsidRPr="00E51C1D">
        <w:rPr>
          <w:rFonts w:asciiTheme="majorHAnsi" w:hAnsiTheme="majorHAnsi" w:cstheme="majorHAnsi"/>
          <w:color w:val="000000" w:themeColor="text1"/>
          <w:sz w:val="24"/>
          <w:szCs w:val="24"/>
        </w:rPr>
        <w:t xml:space="preserve"> of our curriculum offer.</w:t>
      </w:r>
    </w:p>
    <w:p w14:paraId="7A797863" w14:textId="3783A3AE" w:rsidR="00BA1AB9" w:rsidRPr="00E51C1D" w:rsidRDefault="00C07F02" w:rsidP="00960B85">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rPr>
        <w:t>The s</w:t>
      </w:r>
      <w:r w:rsidR="00BA1AB9" w:rsidRPr="00E51C1D">
        <w:rPr>
          <w:rFonts w:asciiTheme="majorHAnsi" w:hAnsiTheme="majorHAnsi" w:cstheme="majorHAnsi"/>
          <w:color w:val="000000" w:themeColor="text1"/>
          <w:sz w:val="24"/>
          <w:szCs w:val="24"/>
        </w:rPr>
        <w:t xml:space="preserve">ix </w:t>
      </w:r>
      <w:proofErr w:type="spellStart"/>
      <w:r w:rsidR="00BA1AB9" w:rsidRPr="00E51C1D">
        <w:rPr>
          <w:rFonts w:asciiTheme="majorHAnsi" w:hAnsiTheme="majorHAnsi" w:cstheme="majorHAnsi"/>
          <w:color w:val="000000" w:themeColor="text1"/>
          <w:sz w:val="24"/>
          <w:szCs w:val="24"/>
        </w:rPr>
        <w:t>AoLEs</w:t>
      </w:r>
      <w:proofErr w:type="spellEnd"/>
      <w:r w:rsidR="00BA1AB9" w:rsidRPr="00E51C1D">
        <w:rPr>
          <w:rFonts w:asciiTheme="majorHAnsi" w:hAnsiTheme="majorHAnsi" w:cstheme="majorHAnsi"/>
          <w:color w:val="000000" w:themeColor="text1"/>
          <w:sz w:val="24"/>
          <w:szCs w:val="24"/>
        </w:rPr>
        <w:t xml:space="preserve">, cross-curricular skills and cross-cutting themes </w:t>
      </w:r>
      <w:r w:rsidRPr="00E51C1D">
        <w:rPr>
          <w:rFonts w:asciiTheme="majorHAnsi" w:hAnsiTheme="majorHAnsi" w:cstheme="majorHAnsi"/>
          <w:color w:val="000000" w:themeColor="text1"/>
          <w:sz w:val="24"/>
          <w:szCs w:val="24"/>
        </w:rPr>
        <w:t xml:space="preserve">are the </w:t>
      </w:r>
      <w:r w:rsidRPr="0013111F">
        <w:rPr>
          <w:rFonts w:asciiTheme="majorHAnsi" w:hAnsiTheme="majorHAnsi" w:cstheme="majorHAnsi"/>
          <w:b/>
          <w:bCs/>
          <w:color w:val="000000" w:themeColor="text1"/>
          <w:sz w:val="24"/>
          <w:szCs w:val="24"/>
        </w:rPr>
        <w:t>WHAT</w:t>
      </w:r>
      <w:r w:rsidRPr="00E51C1D">
        <w:rPr>
          <w:rFonts w:asciiTheme="majorHAnsi" w:hAnsiTheme="majorHAnsi" w:cstheme="majorHAnsi"/>
          <w:color w:val="000000" w:themeColor="text1"/>
          <w:sz w:val="24"/>
          <w:szCs w:val="24"/>
        </w:rPr>
        <w:t xml:space="preserve"> of our curriculu</w:t>
      </w:r>
      <w:r w:rsidR="00B207E8" w:rsidRPr="00E51C1D">
        <w:rPr>
          <w:rFonts w:asciiTheme="majorHAnsi" w:hAnsiTheme="majorHAnsi" w:cstheme="majorHAnsi"/>
          <w:color w:val="000000" w:themeColor="text1"/>
          <w:sz w:val="24"/>
          <w:szCs w:val="24"/>
        </w:rPr>
        <w:t>m</w:t>
      </w:r>
      <w:r w:rsidRPr="00E51C1D">
        <w:rPr>
          <w:rFonts w:asciiTheme="majorHAnsi" w:hAnsiTheme="majorHAnsi" w:cstheme="majorHAnsi"/>
          <w:color w:val="000000" w:themeColor="text1"/>
          <w:sz w:val="24"/>
          <w:szCs w:val="24"/>
        </w:rPr>
        <w:t>.</w:t>
      </w:r>
    </w:p>
    <w:p w14:paraId="724F9B4F" w14:textId="730616EA" w:rsidR="00960B85" w:rsidRPr="00E51C1D" w:rsidRDefault="00960B85" w:rsidP="00960B85">
      <w:pPr>
        <w:rPr>
          <w:rFonts w:asciiTheme="majorHAnsi" w:hAnsiTheme="majorHAnsi" w:cstheme="majorHAnsi"/>
          <w:color w:val="000000" w:themeColor="text1"/>
          <w:sz w:val="24"/>
          <w:szCs w:val="24"/>
        </w:rPr>
      </w:pPr>
    </w:p>
    <w:p w14:paraId="4BA9FA88" w14:textId="47E3731F" w:rsidR="00960B85" w:rsidRPr="00E51C1D" w:rsidRDefault="002746DD" w:rsidP="00960B85">
      <w:pPr>
        <w:rPr>
          <w:rFonts w:asciiTheme="majorHAnsi" w:hAnsiTheme="majorHAnsi" w:cstheme="majorHAnsi"/>
          <w:color w:val="000000" w:themeColor="text1"/>
          <w:sz w:val="24"/>
          <w:szCs w:val="24"/>
        </w:rPr>
      </w:pPr>
      <w:r w:rsidRPr="00E51C1D">
        <w:rPr>
          <w:rFonts w:asciiTheme="majorHAnsi" w:hAnsiTheme="majorHAnsi" w:cstheme="majorHAnsi"/>
          <w:noProof/>
          <w:color w:val="000000" w:themeColor="text1"/>
          <w:sz w:val="24"/>
          <w:szCs w:val="24"/>
        </w:rPr>
        <mc:AlternateContent>
          <mc:Choice Requires="wps">
            <w:drawing>
              <wp:anchor distT="0" distB="0" distL="114300" distR="114300" simplePos="0" relativeHeight="251659264" behindDoc="0" locked="0" layoutInCell="1" allowOverlap="1" wp14:anchorId="29C84351" wp14:editId="1BDAB715">
                <wp:simplePos x="0" y="0"/>
                <wp:positionH relativeFrom="column">
                  <wp:posOffset>5075840</wp:posOffset>
                </wp:positionH>
                <wp:positionV relativeFrom="paragraph">
                  <wp:posOffset>102235</wp:posOffset>
                </wp:positionV>
                <wp:extent cx="922283" cy="914400"/>
                <wp:effectExtent l="0" t="0" r="5080" b="0"/>
                <wp:wrapNone/>
                <wp:docPr id="3" name="Oval 3"/>
                <wp:cNvGraphicFramePr/>
                <a:graphic xmlns:a="http://schemas.openxmlformats.org/drawingml/2006/main">
                  <a:graphicData uri="http://schemas.microsoft.com/office/word/2010/wordprocessingShape">
                    <wps:wsp>
                      <wps:cNvSpPr/>
                      <wps:spPr>
                        <a:xfrm>
                          <a:off x="0" y="0"/>
                          <a:ext cx="922283" cy="9144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84DA8" w14:textId="373F2B6F" w:rsidR="002746DD" w:rsidRPr="002746DD" w:rsidRDefault="002746DD" w:rsidP="002746DD">
                            <w:pPr>
                              <w:jc w:val="center"/>
                              <w:rPr>
                                <w:rFonts w:asciiTheme="majorHAnsi" w:hAnsiTheme="majorHAnsi" w:cstheme="majorHAnsi"/>
                                <w:color w:val="000000" w:themeColor="text1"/>
                                <w:sz w:val="22"/>
                                <w:szCs w:val="22"/>
                              </w:rPr>
                            </w:pPr>
                            <w:r w:rsidRPr="002746DD">
                              <w:rPr>
                                <w:rFonts w:asciiTheme="majorHAnsi" w:hAnsiTheme="majorHAnsi" w:cstheme="majorHAnsi"/>
                                <w:color w:val="000000" w:themeColor="text1"/>
                                <w:sz w:val="22"/>
                                <w:szCs w:val="22"/>
                              </w:rPr>
                              <w:t>WHY?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C84351" id="Oval 3" o:spid="_x0000_s1026" style="position:absolute;margin-left:399.65pt;margin-top:8.05pt;width:72.6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" fillcolor="#a8d08d [1945]" stroked="f" strokeweight="1pt">
                <v:stroke joinstyle="miter"/>
                <v:textbox>
                  <w:txbxContent>
                    <w:p w14:paraId="73884DA8" w14:textId="373F2B6F" w:rsidR="002746DD" w:rsidRPr="002746DD" w:rsidRDefault="002746DD" w:rsidP="002746DD">
                      <w:pPr>
                        <w:jc w:val="center"/>
                        <w:rPr>
                          <w:rFonts w:asciiTheme="majorHAnsi" w:hAnsiTheme="majorHAnsi" w:cstheme="majorHAnsi"/>
                          <w:color w:val="000000" w:themeColor="text1"/>
                          <w:sz w:val="22"/>
                          <w:szCs w:val="22"/>
                        </w:rPr>
                      </w:pPr>
                      <w:r w:rsidRPr="002746DD">
                        <w:rPr>
                          <w:rFonts w:asciiTheme="majorHAnsi" w:hAnsiTheme="majorHAnsi" w:cstheme="majorHAnsi"/>
                          <w:color w:val="000000" w:themeColor="text1"/>
                          <w:sz w:val="22"/>
                          <w:szCs w:val="22"/>
                        </w:rPr>
                        <w:t>WHY?</w:t>
                      </w:r>
                    </w:p>
                  </w:txbxContent>
                </v:textbox>
              </v:oval>
            </w:pict>
          </mc:Fallback>
        </mc:AlternateContent>
      </w:r>
      <w:r w:rsidRPr="00E51C1D">
        <w:rPr>
          <w:rFonts w:asciiTheme="majorHAnsi" w:hAnsiTheme="majorHAnsi" w:cstheme="majorHAnsi"/>
          <w:noProof/>
          <w:color w:val="000000" w:themeColor="text1"/>
          <w:sz w:val="24"/>
          <w:szCs w:val="24"/>
        </w:rPr>
        <mc:AlternateContent>
          <mc:Choice Requires="wps">
            <w:drawing>
              <wp:anchor distT="0" distB="0" distL="114300" distR="114300" simplePos="0" relativeHeight="251661312" behindDoc="0" locked="0" layoutInCell="1" allowOverlap="1" wp14:anchorId="4C56E823" wp14:editId="1927088B">
                <wp:simplePos x="0" y="0"/>
                <wp:positionH relativeFrom="column">
                  <wp:posOffset>5078336</wp:posOffset>
                </wp:positionH>
                <wp:positionV relativeFrom="paragraph">
                  <wp:posOffset>1105535</wp:posOffset>
                </wp:positionV>
                <wp:extent cx="922283" cy="914400"/>
                <wp:effectExtent l="0" t="0" r="5080" b="0"/>
                <wp:wrapNone/>
                <wp:docPr id="4" name="Oval 4"/>
                <wp:cNvGraphicFramePr/>
                <a:graphic xmlns:a="http://schemas.openxmlformats.org/drawingml/2006/main">
                  <a:graphicData uri="http://schemas.microsoft.com/office/word/2010/wordprocessingShape">
                    <wps:wsp>
                      <wps:cNvSpPr/>
                      <wps:spPr>
                        <a:xfrm>
                          <a:off x="0" y="0"/>
                          <a:ext cx="922283" cy="914400"/>
                        </a:xfrm>
                        <a:prstGeom prst="ellipse">
                          <a:avLst/>
                        </a:prstGeom>
                        <a:solidFill>
                          <a:srgbClr val="B6A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B4BB0" w14:textId="6261E664" w:rsidR="002746DD" w:rsidRPr="00CE43E9" w:rsidRDefault="002746DD" w:rsidP="002746DD">
                            <w:pPr>
                              <w:jc w:val="center"/>
                              <w:rPr>
                                <w:rFonts w:asciiTheme="majorHAnsi" w:hAnsiTheme="majorHAnsi" w:cstheme="majorHAnsi"/>
                                <w:color w:val="000000" w:themeColor="text1"/>
                                <w:sz w:val="22"/>
                                <w:szCs w:val="22"/>
                              </w:rPr>
                            </w:pPr>
                            <w:r w:rsidRPr="00CE43E9">
                              <w:rPr>
                                <w:rFonts w:asciiTheme="majorHAnsi" w:hAnsiTheme="majorHAnsi" w:cstheme="majorHAnsi"/>
                                <w:color w:val="000000" w:themeColor="text1"/>
                                <w:sz w:val="22"/>
                                <w:szCs w:val="22"/>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56E823" id="Oval 4" o:spid="_x0000_s1027" style="position:absolute;margin-left:399.85pt;margin-top:87.05pt;width:72.6pt;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" fillcolor="#b6afd1" stroked="f" strokeweight="1pt">
                <v:stroke joinstyle="miter"/>
                <v:textbox>
                  <w:txbxContent>
                    <w:p w14:paraId="0ABB4BB0" w14:textId="6261E664" w:rsidR="002746DD" w:rsidRPr="00CE43E9" w:rsidRDefault="002746DD" w:rsidP="002746DD">
                      <w:pPr>
                        <w:jc w:val="center"/>
                        <w:rPr>
                          <w:rFonts w:asciiTheme="majorHAnsi" w:hAnsiTheme="majorHAnsi" w:cstheme="majorHAnsi"/>
                          <w:color w:val="000000" w:themeColor="text1"/>
                          <w:sz w:val="22"/>
                          <w:szCs w:val="22"/>
                        </w:rPr>
                      </w:pPr>
                      <w:r w:rsidRPr="00CE43E9">
                        <w:rPr>
                          <w:rFonts w:asciiTheme="majorHAnsi" w:hAnsiTheme="majorHAnsi" w:cstheme="majorHAnsi"/>
                          <w:color w:val="000000" w:themeColor="text1"/>
                          <w:sz w:val="22"/>
                          <w:szCs w:val="22"/>
                        </w:rPr>
                        <w:t>HOW?</w:t>
                      </w:r>
                    </w:p>
                  </w:txbxContent>
                </v:textbox>
              </v:oval>
            </w:pict>
          </mc:Fallback>
        </mc:AlternateContent>
      </w:r>
      <w:r w:rsidRPr="00E51C1D">
        <w:rPr>
          <w:rFonts w:asciiTheme="majorHAnsi" w:hAnsiTheme="majorHAnsi" w:cstheme="majorHAnsi"/>
          <w:noProof/>
          <w:color w:val="000000" w:themeColor="text1"/>
          <w:sz w:val="24"/>
          <w:szCs w:val="24"/>
        </w:rPr>
        <mc:AlternateContent>
          <mc:Choice Requires="wps">
            <w:drawing>
              <wp:anchor distT="0" distB="0" distL="114300" distR="114300" simplePos="0" relativeHeight="251663360" behindDoc="0" locked="0" layoutInCell="1" allowOverlap="1" wp14:anchorId="3D7EC4CF" wp14:editId="097F6C01">
                <wp:simplePos x="0" y="0"/>
                <wp:positionH relativeFrom="column">
                  <wp:posOffset>5078467</wp:posOffset>
                </wp:positionH>
                <wp:positionV relativeFrom="paragraph">
                  <wp:posOffset>2461807</wp:posOffset>
                </wp:positionV>
                <wp:extent cx="922283" cy="914400"/>
                <wp:effectExtent l="0" t="0" r="5080" b="0"/>
                <wp:wrapNone/>
                <wp:docPr id="5" name="Oval 5"/>
                <wp:cNvGraphicFramePr/>
                <a:graphic xmlns:a="http://schemas.openxmlformats.org/drawingml/2006/main">
                  <a:graphicData uri="http://schemas.microsoft.com/office/word/2010/wordprocessingShape">
                    <wps:wsp>
                      <wps:cNvSpPr/>
                      <wps:spPr>
                        <a:xfrm>
                          <a:off x="0" y="0"/>
                          <a:ext cx="922283" cy="914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C03D5" w14:textId="48D2E3D0" w:rsidR="002746DD" w:rsidRPr="002746DD" w:rsidRDefault="002746DD" w:rsidP="002746DD">
                            <w:pPr>
                              <w:jc w:val="center"/>
                              <w:rPr>
                                <w:rFonts w:asciiTheme="majorHAnsi" w:hAnsiTheme="majorHAnsi" w:cstheme="majorHAnsi"/>
                                <w:color w:val="000000" w:themeColor="text1"/>
                                <w:sz w:val="22"/>
                                <w:szCs w:val="22"/>
                              </w:rPr>
                            </w:pPr>
                            <w:r w:rsidRPr="002746DD">
                              <w:rPr>
                                <w:rFonts w:asciiTheme="majorHAnsi" w:hAnsiTheme="majorHAnsi" w:cstheme="majorHAnsi"/>
                                <w:color w:val="000000" w:themeColor="text1"/>
                                <w:sz w:val="22"/>
                                <w:szCs w:val="22"/>
                              </w:rPr>
                              <w:t>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7EC4CF" id="Oval 5" o:spid="_x0000_s1028" style="position:absolute;margin-left:399.9pt;margin-top:193.85pt;width:72.6pt;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" fillcolor="#8eaadb [1940]" stroked="f" strokeweight="1pt">
                <v:stroke joinstyle="miter"/>
                <v:textbox>
                  <w:txbxContent>
                    <w:p w14:paraId="0E4C03D5" w14:textId="48D2E3D0" w:rsidR="002746DD" w:rsidRPr="002746DD" w:rsidRDefault="002746DD" w:rsidP="002746DD">
                      <w:pPr>
                        <w:jc w:val="center"/>
                        <w:rPr>
                          <w:rFonts w:asciiTheme="majorHAnsi" w:hAnsiTheme="majorHAnsi" w:cstheme="majorHAnsi"/>
                          <w:color w:val="000000" w:themeColor="text1"/>
                          <w:sz w:val="22"/>
                          <w:szCs w:val="22"/>
                        </w:rPr>
                      </w:pPr>
                      <w:r w:rsidRPr="002746DD">
                        <w:rPr>
                          <w:rFonts w:asciiTheme="majorHAnsi" w:hAnsiTheme="majorHAnsi" w:cstheme="majorHAnsi"/>
                          <w:color w:val="000000" w:themeColor="text1"/>
                          <w:sz w:val="22"/>
                          <w:szCs w:val="22"/>
                        </w:rPr>
                        <w:t>WHAT?</w:t>
                      </w:r>
                    </w:p>
                  </w:txbxContent>
                </v:textbox>
              </v:oval>
            </w:pict>
          </mc:Fallback>
        </mc:AlternateContent>
      </w:r>
      <w:r w:rsidR="00960B85" w:rsidRPr="00E51C1D">
        <w:rPr>
          <w:rFonts w:asciiTheme="majorHAnsi" w:hAnsiTheme="majorHAnsi" w:cstheme="majorHAnsi"/>
          <w:noProof/>
          <w:color w:val="000000" w:themeColor="text1"/>
          <w:sz w:val="24"/>
          <w:szCs w:val="24"/>
        </w:rPr>
        <w:drawing>
          <wp:inline distT="0" distB="0" distL="0" distR="0" wp14:anchorId="1DE3A996" wp14:editId="314F262B">
            <wp:extent cx="5076497" cy="3811591"/>
            <wp:effectExtent l="0" t="0" r="3810" b="0"/>
            <wp:docPr id="1" name="Picture 1" descr="Tabl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timelin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080254" cy="3814412"/>
                    </a:xfrm>
                    <a:prstGeom prst="rect">
                      <a:avLst/>
                    </a:prstGeom>
                  </pic:spPr>
                </pic:pic>
              </a:graphicData>
            </a:graphic>
          </wp:inline>
        </w:drawing>
      </w:r>
    </w:p>
    <w:p w14:paraId="69FFF2E5" w14:textId="77777777" w:rsidR="00960B85" w:rsidRPr="00E51C1D" w:rsidRDefault="00960B85" w:rsidP="00960B85">
      <w:pPr>
        <w:rPr>
          <w:rFonts w:asciiTheme="majorHAnsi" w:hAnsiTheme="majorHAnsi" w:cstheme="majorHAnsi"/>
          <w:color w:val="000000" w:themeColor="text1"/>
          <w:sz w:val="24"/>
          <w:szCs w:val="24"/>
        </w:rPr>
      </w:pPr>
    </w:p>
    <w:p w14:paraId="75B94530" w14:textId="502B107E" w:rsidR="00CE43E9" w:rsidRPr="00E51C1D" w:rsidRDefault="00CE43E9" w:rsidP="00CE43E9">
      <w:pPr>
        <w:rPr>
          <w:rFonts w:asciiTheme="majorHAnsi" w:hAnsiTheme="majorHAnsi" w:cstheme="majorHAnsi"/>
          <w:b/>
          <w:bCs/>
          <w:color w:val="000000" w:themeColor="text1"/>
          <w:sz w:val="24"/>
          <w:szCs w:val="24"/>
          <w:lang w:val="en-US"/>
        </w:rPr>
      </w:pPr>
      <w:r w:rsidRPr="00E51C1D">
        <w:rPr>
          <w:rFonts w:asciiTheme="majorHAnsi" w:hAnsiTheme="majorHAnsi" w:cstheme="majorHAnsi"/>
          <w:b/>
          <w:bCs/>
          <w:color w:val="000000" w:themeColor="text1"/>
          <w:sz w:val="24"/>
          <w:szCs w:val="24"/>
          <w:lang w:val="en-US"/>
        </w:rPr>
        <w:t xml:space="preserve">At </w:t>
      </w:r>
      <w:r w:rsidR="003458AF" w:rsidRPr="00E51C1D">
        <w:rPr>
          <w:rFonts w:asciiTheme="majorHAnsi" w:hAnsiTheme="majorHAnsi" w:cstheme="majorHAnsi"/>
          <w:b/>
          <w:bCs/>
          <w:color w:val="000000" w:themeColor="text1"/>
          <w:sz w:val="24"/>
          <w:szCs w:val="24"/>
          <w:lang w:val="en-US"/>
        </w:rPr>
        <w:t xml:space="preserve">Oak Field Primary </w:t>
      </w:r>
      <w:r w:rsidRPr="00E51C1D">
        <w:rPr>
          <w:rFonts w:asciiTheme="majorHAnsi" w:hAnsiTheme="majorHAnsi" w:cstheme="majorHAnsi"/>
          <w:b/>
          <w:bCs/>
          <w:color w:val="000000" w:themeColor="text1"/>
          <w:sz w:val="24"/>
          <w:szCs w:val="24"/>
          <w:lang w:val="en-US"/>
        </w:rPr>
        <w:t>the curriculum is designed to:</w:t>
      </w:r>
    </w:p>
    <w:p w14:paraId="1F249A27" w14:textId="77777777" w:rsidR="00B207E8" w:rsidRPr="00E51C1D" w:rsidRDefault="00B207E8" w:rsidP="00CE43E9">
      <w:pPr>
        <w:rPr>
          <w:rFonts w:asciiTheme="majorHAnsi" w:hAnsiTheme="majorHAnsi" w:cstheme="majorHAnsi"/>
          <w:b/>
          <w:bCs/>
          <w:color w:val="000000" w:themeColor="text1"/>
          <w:sz w:val="24"/>
          <w:szCs w:val="24"/>
        </w:rPr>
      </w:pPr>
    </w:p>
    <w:p w14:paraId="5FA0359A" w14:textId="77777777"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 xml:space="preserve">nurture sincere relationships with children, their </w:t>
      </w:r>
      <w:proofErr w:type="gramStart"/>
      <w:r w:rsidRPr="00E51C1D">
        <w:rPr>
          <w:rFonts w:asciiTheme="majorHAnsi" w:hAnsiTheme="majorHAnsi" w:cstheme="majorHAnsi"/>
          <w:color w:val="000000" w:themeColor="text1"/>
          <w:sz w:val="24"/>
          <w:szCs w:val="24"/>
          <w:lang w:val="en-US"/>
        </w:rPr>
        <w:t>families</w:t>
      </w:r>
      <w:proofErr w:type="gramEnd"/>
      <w:r w:rsidRPr="00E51C1D">
        <w:rPr>
          <w:rFonts w:asciiTheme="majorHAnsi" w:hAnsiTheme="majorHAnsi" w:cstheme="majorHAnsi"/>
          <w:color w:val="000000" w:themeColor="text1"/>
          <w:sz w:val="24"/>
          <w:szCs w:val="24"/>
          <w:lang w:val="en-US"/>
        </w:rPr>
        <w:t xml:space="preserve"> and the wider community</w:t>
      </w:r>
    </w:p>
    <w:p w14:paraId="203535D4" w14:textId="77777777"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provide first-hand, authentic learning experiences which ensure that learners’ individual needs are met</w:t>
      </w:r>
    </w:p>
    <w:p w14:paraId="345EDA89" w14:textId="19B914CE"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 xml:space="preserve">support high levels of </w:t>
      </w:r>
      <w:r w:rsidR="002737F8" w:rsidRPr="00E51C1D">
        <w:rPr>
          <w:rFonts w:asciiTheme="majorHAnsi" w:hAnsiTheme="majorHAnsi" w:cstheme="majorHAnsi"/>
          <w:color w:val="000000" w:themeColor="text1"/>
          <w:sz w:val="24"/>
          <w:szCs w:val="24"/>
          <w:lang w:val="en-US"/>
        </w:rPr>
        <w:t xml:space="preserve">mental, </w:t>
      </w:r>
      <w:r w:rsidRPr="00E51C1D">
        <w:rPr>
          <w:rFonts w:asciiTheme="majorHAnsi" w:hAnsiTheme="majorHAnsi" w:cstheme="majorHAnsi"/>
          <w:color w:val="000000" w:themeColor="text1"/>
          <w:sz w:val="24"/>
          <w:szCs w:val="24"/>
          <w:lang w:val="en-US"/>
        </w:rPr>
        <w:t xml:space="preserve">emotional, </w:t>
      </w:r>
      <w:proofErr w:type="gramStart"/>
      <w:r w:rsidRPr="00E51C1D">
        <w:rPr>
          <w:rFonts w:asciiTheme="majorHAnsi" w:hAnsiTheme="majorHAnsi" w:cstheme="majorHAnsi"/>
          <w:color w:val="000000" w:themeColor="text1"/>
          <w:sz w:val="24"/>
          <w:szCs w:val="24"/>
          <w:lang w:val="en-US"/>
        </w:rPr>
        <w:t>social</w:t>
      </w:r>
      <w:proofErr w:type="gramEnd"/>
      <w:r w:rsidRPr="00E51C1D">
        <w:rPr>
          <w:rFonts w:asciiTheme="majorHAnsi" w:hAnsiTheme="majorHAnsi" w:cstheme="majorHAnsi"/>
          <w:color w:val="000000" w:themeColor="text1"/>
          <w:sz w:val="24"/>
          <w:szCs w:val="24"/>
          <w:lang w:val="en-US"/>
        </w:rPr>
        <w:t xml:space="preserve"> and physical well-being</w:t>
      </w:r>
    </w:p>
    <w:p w14:paraId="35F28F6A" w14:textId="77777777"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capture children’s natural curiosities and wonderings by using their interests as a vehicle for learning</w:t>
      </w:r>
    </w:p>
    <w:p w14:paraId="3574A096" w14:textId="7DA139AF"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encourage high levels of independence and engagement</w:t>
      </w:r>
      <w:r w:rsidR="002737F8" w:rsidRPr="00E51C1D">
        <w:rPr>
          <w:rFonts w:asciiTheme="majorHAnsi" w:hAnsiTheme="majorHAnsi" w:cstheme="majorHAnsi"/>
          <w:color w:val="000000" w:themeColor="text1"/>
          <w:sz w:val="24"/>
          <w:szCs w:val="24"/>
          <w:lang w:val="en-US"/>
        </w:rPr>
        <w:t xml:space="preserve"> in our curriculum offer</w:t>
      </w:r>
      <w:r w:rsidRPr="00E51C1D">
        <w:rPr>
          <w:rFonts w:asciiTheme="majorHAnsi" w:hAnsiTheme="majorHAnsi" w:cstheme="majorHAnsi"/>
          <w:color w:val="000000" w:themeColor="text1"/>
          <w:sz w:val="24"/>
          <w:szCs w:val="24"/>
          <w:lang w:val="en-US"/>
        </w:rPr>
        <w:t xml:space="preserve"> </w:t>
      </w:r>
    </w:p>
    <w:p w14:paraId="5641747B" w14:textId="77777777"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 xml:space="preserve">promote a growth mindset where children </w:t>
      </w:r>
      <w:proofErr w:type="spellStart"/>
      <w:r w:rsidRPr="00E51C1D">
        <w:rPr>
          <w:rFonts w:asciiTheme="majorHAnsi" w:hAnsiTheme="majorHAnsi" w:cstheme="majorHAnsi"/>
          <w:color w:val="000000" w:themeColor="text1"/>
          <w:sz w:val="24"/>
          <w:szCs w:val="24"/>
          <w:lang w:val="en-US"/>
        </w:rPr>
        <w:t>recognise</w:t>
      </w:r>
      <w:proofErr w:type="spellEnd"/>
      <w:r w:rsidRPr="00E51C1D">
        <w:rPr>
          <w:rFonts w:asciiTheme="majorHAnsi" w:hAnsiTheme="majorHAnsi" w:cstheme="majorHAnsi"/>
          <w:color w:val="000000" w:themeColor="text1"/>
          <w:sz w:val="24"/>
          <w:szCs w:val="24"/>
          <w:lang w:val="en-US"/>
        </w:rPr>
        <w:t xml:space="preserve"> the importance of sustained effort and learn from their mistakes</w:t>
      </w:r>
    </w:p>
    <w:p w14:paraId="281E724B" w14:textId="3EAEFE63" w:rsidR="00CE43E9" w:rsidRPr="00AD5266"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celebrate the diverse community in which we live and work</w:t>
      </w:r>
    </w:p>
    <w:p w14:paraId="5A61FC19" w14:textId="4B79FE8F" w:rsidR="00AD5266" w:rsidRPr="00E51C1D" w:rsidRDefault="00AD5266" w:rsidP="00CE43E9">
      <w:pPr>
        <w:numPr>
          <w:ilvl w:val="0"/>
          <w:numId w:val="2"/>
        </w:num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lang w:val="en-US"/>
        </w:rPr>
        <w:t xml:space="preserve">Be </w:t>
      </w:r>
      <w:r>
        <w:rPr>
          <w:rFonts w:asciiTheme="majorHAnsi" w:hAnsiTheme="majorHAnsi" w:cstheme="majorHAnsi"/>
          <w:color w:val="000000" w:themeColor="text1"/>
          <w:sz w:val="24"/>
          <w:szCs w:val="24"/>
          <w:lang w:val="en-US"/>
        </w:rPr>
        <w:t>committed to promoting diversity, equity and inclusion embedding the rights of the child (UNCRC) into our curriculum design</w:t>
      </w:r>
    </w:p>
    <w:p w14:paraId="5EDF91EC" w14:textId="77777777" w:rsidR="00CE43E9" w:rsidRPr="00E51C1D" w:rsidRDefault="00CE43E9" w:rsidP="00CE43E9">
      <w:pPr>
        <w:rPr>
          <w:rFonts w:asciiTheme="majorHAnsi" w:hAnsiTheme="majorHAnsi" w:cstheme="majorHAnsi"/>
          <w:color w:val="000000" w:themeColor="text1"/>
          <w:sz w:val="24"/>
          <w:szCs w:val="24"/>
          <w:lang w:val="en-US"/>
        </w:rPr>
      </w:pPr>
    </w:p>
    <w:p w14:paraId="738C8415" w14:textId="70B40B11" w:rsidR="00B207E8" w:rsidRPr="00E51C1D" w:rsidRDefault="00CE43E9" w:rsidP="00CE43E9">
      <w:pPr>
        <w:rPr>
          <w:rFonts w:asciiTheme="majorHAnsi" w:hAnsiTheme="majorHAnsi" w:cstheme="majorHAnsi"/>
          <w:b/>
          <w:bCs/>
          <w:color w:val="000000" w:themeColor="text1"/>
          <w:sz w:val="24"/>
          <w:szCs w:val="24"/>
          <w:lang w:val="en-US"/>
        </w:rPr>
      </w:pPr>
      <w:r w:rsidRPr="00E51C1D">
        <w:rPr>
          <w:rFonts w:asciiTheme="majorHAnsi" w:hAnsiTheme="majorHAnsi" w:cstheme="majorHAnsi"/>
          <w:b/>
          <w:bCs/>
          <w:color w:val="000000" w:themeColor="text1"/>
          <w:sz w:val="24"/>
          <w:szCs w:val="24"/>
          <w:lang w:val="en-US"/>
        </w:rPr>
        <w:t>Our curriculum supports children in being and becoming:</w:t>
      </w:r>
    </w:p>
    <w:p w14:paraId="0CFE89AB" w14:textId="5A3A7E9E" w:rsidR="00CE43E9" w:rsidRPr="00E51C1D" w:rsidRDefault="00CE43E9" w:rsidP="00B207E8">
      <w:pPr>
        <w:numPr>
          <w:ilvl w:val="0"/>
          <w:numId w:val="3"/>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Healthy, confident individuals</w:t>
      </w:r>
    </w:p>
    <w:p w14:paraId="1BF429D5" w14:textId="77777777" w:rsidR="00CE43E9" w:rsidRPr="00E51C1D" w:rsidRDefault="00CE43E9" w:rsidP="00CE43E9">
      <w:pPr>
        <w:numPr>
          <w:ilvl w:val="0"/>
          <w:numId w:val="3"/>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Ethical, informed citizens</w:t>
      </w:r>
    </w:p>
    <w:p w14:paraId="00F59983" w14:textId="77777777" w:rsidR="00CE43E9" w:rsidRPr="00E51C1D" w:rsidRDefault="00CE43E9" w:rsidP="00CE43E9">
      <w:pPr>
        <w:numPr>
          <w:ilvl w:val="0"/>
          <w:numId w:val="3"/>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lastRenderedPageBreak/>
        <w:t>Ambitious, capable learners</w:t>
      </w:r>
    </w:p>
    <w:p w14:paraId="0CF55FFA" w14:textId="22279894" w:rsidR="008021F1" w:rsidRPr="00AD5266" w:rsidRDefault="00CE43E9" w:rsidP="008021F1">
      <w:pPr>
        <w:numPr>
          <w:ilvl w:val="0"/>
          <w:numId w:val="3"/>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Enterprising, creative contributors</w:t>
      </w:r>
    </w:p>
    <w:p w14:paraId="64153D6E" w14:textId="77777777" w:rsidR="00AD5266" w:rsidRPr="00E51C1D" w:rsidRDefault="00AD5266" w:rsidP="008021F1">
      <w:pPr>
        <w:numPr>
          <w:ilvl w:val="0"/>
          <w:numId w:val="3"/>
        </w:numPr>
        <w:rPr>
          <w:rFonts w:asciiTheme="majorHAnsi" w:hAnsiTheme="majorHAnsi" w:cstheme="majorHAnsi"/>
          <w:color w:val="000000" w:themeColor="text1"/>
          <w:sz w:val="24"/>
          <w:szCs w:val="24"/>
        </w:rPr>
      </w:pPr>
    </w:p>
    <w:p w14:paraId="77ADA083" w14:textId="3E0B8339" w:rsidR="00C07F02" w:rsidRDefault="008021F1" w:rsidP="00CE43E9">
      <w:pPr>
        <w:rPr>
          <w:rFonts w:asciiTheme="majorHAnsi" w:hAnsiTheme="majorHAnsi" w:cstheme="majorHAnsi"/>
          <w:color w:val="000000" w:themeColor="text1"/>
          <w:sz w:val="24"/>
          <w:szCs w:val="24"/>
          <w:lang w:val="en-US"/>
        </w:rPr>
      </w:pPr>
      <w:r w:rsidRPr="00E51C1D">
        <w:rPr>
          <w:rFonts w:asciiTheme="majorHAnsi" w:hAnsiTheme="majorHAnsi" w:cstheme="majorHAnsi"/>
          <w:color w:val="000000" w:themeColor="text1"/>
          <w:sz w:val="24"/>
          <w:szCs w:val="24"/>
          <w:lang w:val="en-US"/>
        </w:rPr>
        <w:t>At Oak Field Primary School, we lay the foundations for lifelong learning</w:t>
      </w:r>
      <w:r w:rsidR="00F8448F" w:rsidRPr="00E51C1D">
        <w:rPr>
          <w:rFonts w:asciiTheme="majorHAnsi" w:hAnsiTheme="majorHAnsi" w:cstheme="majorHAnsi"/>
          <w:color w:val="000000" w:themeColor="text1"/>
          <w:sz w:val="24"/>
          <w:szCs w:val="24"/>
          <w:lang w:val="en-US"/>
        </w:rPr>
        <w:t>.</w:t>
      </w:r>
    </w:p>
    <w:p w14:paraId="5AB605A9" w14:textId="14040A13" w:rsidR="00AD5266" w:rsidRDefault="00AD5266" w:rsidP="00CE43E9">
      <w:pPr>
        <w:rPr>
          <w:rFonts w:asciiTheme="majorHAnsi" w:hAnsiTheme="majorHAnsi" w:cstheme="majorHAnsi"/>
          <w:color w:val="000000" w:themeColor="text1"/>
          <w:sz w:val="24"/>
          <w:szCs w:val="24"/>
          <w:lang w:val="en-US"/>
        </w:rPr>
      </w:pPr>
    </w:p>
    <w:p w14:paraId="69E2D0B5" w14:textId="0E216BA6" w:rsidR="00AD5266" w:rsidRDefault="00AD5266" w:rsidP="00AD5266">
      <w:pPr>
        <w:rPr>
          <w:rFonts w:asciiTheme="majorHAnsi" w:hAnsiTheme="majorHAnsi" w:cstheme="majorHAnsi"/>
          <w:b/>
          <w:bCs/>
          <w:color w:val="000000" w:themeColor="text1"/>
          <w:sz w:val="24"/>
          <w:szCs w:val="24"/>
          <w:lang w:val="en-US"/>
        </w:rPr>
      </w:pPr>
      <w:r w:rsidRPr="006E06FA">
        <w:rPr>
          <w:rFonts w:asciiTheme="majorHAnsi" w:hAnsiTheme="majorHAnsi" w:cstheme="majorHAnsi"/>
          <w:b/>
          <w:bCs/>
          <w:color w:val="000000" w:themeColor="text1"/>
          <w:sz w:val="24"/>
          <w:szCs w:val="24"/>
          <w:lang w:val="en-US"/>
        </w:rPr>
        <w:t xml:space="preserve">Our </w:t>
      </w:r>
      <w:r>
        <w:rPr>
          <w:rFonts w:asciiTheme="majorHAnsi" w:hAnsiTheme="majorHAnsi" w:cstheme="majorHAnsi"/>
          <w:b/>
          <w:bCs/>
          <w:color w:val="000000" w:themeColor="text1"/>
          <w:sz w:val="24"/>
          <w:szCs w:val="24"/>
          <w:lang w:val="en-US"/>
        </w:rPr>
        <w:t>Oak Field approach allows</w:t>
      </w:r>
      <w:r w:rsidRPr="006E06FA">
        <w:rPr>
          <w:rFonts w:asciiTheme="majorHAnsi" w:hAnsiTheme="majorHAnsi" w:cstheme="majorHAnsi"/>
          <w:b/>
          <w:bCs/>
          <w:color w:val="000000" w:themeColor="text1"/>
          <w:sz w:val="24"/>
          <w:szCs w:val="24"/>
          <w:lang w:val="en-US"/>
        </w:rPr>
        <w:t xml:space="preserve"> children </w:t>
      </w:r>
      <w:r>
        <w:rPr>
          <w:rFonts w:asciiTheme="majorHAnsi" w:hAnsiTheme="majorHAnsi" w:cstheme="majorHAnsi"/>
          <w:b/>
          <w:bCs/>
          <w:color w:val="000000" w:themeColor="text1"/>
          <w:sz w:val="24"/>
          <w:szCs w:val="24"/>
          <w:lang w:val="en-US"/>
        </w:rPr>
        <w:t xml:space="preserve">to develop </w:t>
      </w:r>
      <w:r>
        <w:rPr>
          <w:rFonts w:asciiTheme="majorHAnsi" w:hAnsiTheme="majorHAnsi" w:cstheme="majorHAnsi"/>
          <w:b/>
          <w:bCs/>
          <w:color w:val="000000" w:themeColor="text1"/>
          <w:sz w:val="24"/>
          <w:szCs w:val="24"/>
          <w:lang w:val="en-US"/>
        </w:rPr>
        <w:t xml:space="preserve">the skills of </w:t>
      </w:r>
      <w:r w:rsidRPr="006E06FA">
        <w:rPr>
          <w:rFonts w:asciiTheme="majorHAnsi" w:hAnsiTheme="majorHAnsi" w:cstheme="majorHAnsi"/>
          <w:b/>
          <w:bCs/>
          <w:color w:val="000000" w:themeColor="text1"/>
          <w:sz w:val="24"/>
          <w:szCs w:val="24"/>
          <w:lang w:val="en-US"/>
        </w:rPr>
        <w:t>how to learn</w:t>
      </w:r>
      <w:r>
        <w:rPr>
          <w:rFonts w:asciiTheme="majorHAnsi" w:hAnsiTheme="majorHAnsi" w:cstheme="majorHAnsi"/>
          <w:b/>
          <w:bCs/>
          <w:color w:val="000000" w:themeColor="text1"/>
          <w:sz w:val="24"/>
          <w:szCs w:val="24"/>
          <w:lang w:val="en-US"/>
        </w:rPr>
        <w:t xml:space="preserve"> </w:t>
      </w:r>
      <w:r>
        <w:rPr>
          <w:rFonts w:asciiTheme="majorHAnsi" w:hAnsiTheme="majorHAnsi" w:cstheme="majorHAnsi"/>
          <w:b/>
          <w:bCs/>
          <w:color w:val="000000" w:themeColor="text1"/>
          <w:sz w:val="24"/>
          <w:szCs w:val="24"/>
          <w:lang w:val="en-US"/>
        </w:rPr>
        <w:t xml:space="preserve">through </w:t>
      </w:r>
      <w:r>
        <w:rPr>
          <w:rFonts w:asciiTheme="majorHAnsi" w:hAnsiTheme="majorHAnsi" w:cstheme="majorHAnsi"/>
          <w:b/>
          <w:bCs/>
          <w:color w:val="000000" w:themeColor="text1"/>
          <w:sz w:val="24"/>
          <w:szCs w:val="24"/>
          <w:lang w:val="en-US"/>
        </w:rPr>
        <w:t>the integral skills:</w:t>
      </w:r>
    </w:p>
    <w:p w14:paraId="3D6D92E2" w14:textId="77777777" w:rsidR="00AD5266" w:rsidRPr="00E51C1D" w:rsidRDefault="00AD5266" w:rsidP="00AD5266">
      <w:pPr>
        <w:numPr>
          <w:ilvl w:val="0"/>
          <w:numId w:val="3"/>
        </w:num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lang w:val="en-US"/>
        </w:rPr>
        <w:t xml:space="preserve">Planning and </w:t>
      </w:r>
      <w:proofErr w:type="spellStart"/>
      <w:r>
        <w:rPr>
          <w:rFonts w:asciiTheme="majorHAnsi" w:hAnsiTheme="majorHAnsi" w:cstheme="majorHAnsi"/>
          <w:color w:val="000000" w:themeColor="text1"/>
          <w:sz w:val="24"/>
          <w:szCs w:val="24"/>
          <w:lang w:val="en-US"/>
        </w:rPr>
        <w:t>Organising</w:t>
      </w:r>
      <w:proofErr w:type="spellEnd"/>
      <w:r>
        <w:rPr>
          <w:rFonts w:asciiTheme="majorHAnsi" w:hAnsiTheme="majorHAnsi" w:cstheme="majorHAnsi"/>
          <w:color w:val="000000" w:themeColor="text1"/>
          <w:sz w:val="24"/>
          <w:szCs w:val="24"/>
          <w:lang w:val="en-US"/>
        </w:rPr>
        <w:t xml:space="preserve"> </w:t>
      </w:r>
    </w:p>
    <w:p w14:paraId="2FA8CDDB" w14:textId="77777777" w:rsidR="00AD5266" w:rsidRPr="00E51C1D" w:rsidRDefault="00AD5266" w:rsidP="00AD5266">
      <w:pPr>
        <w:numPr>
          <w:ilvl w:val="0"/>
          <w:numId w:val="3"/>
        </w:num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Critical Thinking and Problem solving </w:t>
      </w:r>
    </w:p>
    <w:p w14:paraId="79EE17A8" w14:textId="77777777" w:rsidR="00AD5266" w:rsidRPr="006E06FA" w:rsidRDefault="00AD5266" w:rsidP="00AD5266">
      <w:pPr>
        <w:numPr>
          <w:ilvl w:val="0"/>
          <w:numId w:val="3"/>
        </w:num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lang w:val="en-US"/>
        </w:rPr>
        <w:t xml:space="preserve">Personal Effectiveness </w:t>
      </w:r>
    </w:p>
    <w:p w14:paraId="3E0E84B6" w14:textId="77777777" w:rsidR="00AD5266" w:rsidRDefault="00AD5266" w:rsidP="00AD5266">
      <w:pPr>
        <w:numPr>
          <w:ilvl w:val="0"/>
          <w:numId w:val="3"/>
        </w:num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Creativity and Innovation</w:t>
      </w:r>
    </w:p>
    <w:p w14:paraId="4F12AC01" w14:textId="77777777" w:rsidR="00F8448F" w:rsidRPr="00E51C1D" w:rsidRDefault="00F8448F" w:rsidP="00CE43E9">
      <w:pPr>
        <w:rPr>
          <w:rFonts w:asciiTheme="majorHAnsi" w:hAnsiTheme="majorHAnsi" w:cstheme="majorHAnsi"/>
          <w:color w:val="000000" w:themeColor="text1"/>
          <w:sz w:val="24"/>
          <w:szCs w:val="24"/>
          <w:lang w:val="en-US"/>
        </w:rPr>
      </w:pPr>
    </w:p>
    <w:p w14:paraId="5F35FD5B" w14:textId="5C3733B9" w:rsidR="00AD5266" w:rsidRPr="00027AEF" w:rsidRDefault="00AD5266" w:rsidP="00AD5266">
      <w:pPr>
        <w:rPr>
          <w:rFonts w:asciiTheme="majorHAnsi" w:hAnsiTheme="majorHAnsi" w:cstheme="majorHAnsi"/>
          <w:color w:val="000000" w:themeColor="text1"/>
          <w:sz w:val="24"/>
          <w:szCs w:val="24"/>
          <w:lang w:val="en-US"/>
        </w:rPr>
      </w:pPr>
      <w:r w:rsidRPr="00027AEF">
        <w:rPr>
          <w:rFonts w:asciiTheme="majorHAnsi" w:hAnsiTheme="majorHAnsi" w:cstheme="majorHAnsi"/>
          <w:b/>
          <w:bCs/>
          <w:color w:val="000000" w:themeColor="text1"/>
          <w:sz w:val="24"/>
          <w:szCs w:val="24"/>
          <w:lang w:val="en-US"/>
        </w:rPr>
        <w:t xml:space="preserve">Through effective collaboration </w:t>
      </w:r>
      <w:r>
        <w:rPr>
          <w:rFonts w:asciiTheme="majorHAnsi" w:hAnsiTheme="majorHAnsi" w:cstheme="majorHAnsi"/>
          <w:b/>
          <w:bCs/>
          <w:color w:val="000000" w:themeColor="text1"/>
          <w:sz w:val="24"/>
          <w:szCs w:val="24"/>
          <w:lang w:val="en-US"/>
        </w:rPr>
        <w:t>we are committed to being community schools by</w:t>
      </w:r>
      <w:r w:rsidRPr="00027AEF">
        <w:rPr>
          <w:rFonts w:asciiTheme="majorHAnsi" w:hAnsiTheme="majorHAnsi" w:cstheme="majorHAnsi"/>
          <w:b/>
          <w:bCs/>
          <w:color w:val="000000" w:themeColor="text1"/>
          <w:sz w:val="24"/>
          <w:szCs w:val="24"/>
          <w:lang w:val="en-US"/>
        </w:rPr>
        <w:t xml:space="preserve">: </w:t>
      </w:r>
    </w:p>
    <w:p w14:paraId="35457A6E" w14:textId="77777777" w:rsidR="00AD5266" w:rsidRDefault="00AD5266" w:rsidP="00AD5266">
      <w:pPr>
        <w:rPr>
          <w:rFonts w:asciiTheme="majorHAnsi" w:hAnsiTheme="majorHAnsi" w:cstheme="majorHAnsi"/>
          <w:color w:val="000000" w:themeColor="text1"/>
          <w:sz w:val="24"/>
          <w:szCs w:val="24"/>
          <w:lang w:val="en-US"/>
        </w:rPr>
      </w:pPr>
      <w:r w:rsidRPr="00E51C1D">
        <w:rPr>
          <w:rFonts w:asciiTheme="majorHAnsi" w:hAnsiTheme="majorHAnsi" w:cstheme="majorHAnsi"/>
          <w:color w:val="000000" w:themeColor="text1"/>
          <w:sz w:val="24"/>
          <w:szCs w:val="24"/>
          <w:lang w:val="en-US"/>
        </w:rPr>
        <w:t xml:space="preserve">As a </w:t>
      </w:r>
      <w:proofErr w:type="spellStart"/>
      <w:r>
        <w:rPr>
          <w:rFonts w:asciiTheme="majorHAnsi" w:hAnsiTheme="majorHAnsi" w:cstheme="majorHAnsi"/>
          <w:color w:val="000000" w:themeColor="text1"/>
          <w:sz w:val="24"/>
          <w:szCs w:val="24"/>
          <w:lang w:val="en-US"/>
        </w:rPr>
        <w:t>Pencoedtre</w:t>
      </w:r>
      <w:proofErr w:type="spellEnd"/>
      <w:r>
        <w:rPr>
          <w:rFonts w:asciiTheme="majorHAnsi" w:hAnsiTheme="majorHAnsi" w:cstheme="majorHAnsi"/>
          <w:color w:val="000000" w:themeColor="text1"/>
          <w:sz w:val="24"/>
          <w:szCs w:val="24"/>
          <w:lang w:val="en-US"/>
        </w:rPr>
        <w:t xml:space="preserve"> Learning Community </w:t>
      </w:r>
      <w:r w:rsidRPr="00E51C1D">
        <w:rPr>
          <w:rFonts w:asciiTheme="majorHAnsi" w:hAnsiTheme="majorHAnsi" w:cstheme="majorHAnsi"/>
          <w:color w:val="000000" w:themeColor="text1"/>
          <w:sz w:val="24"/>
          <w:szCs w:val="24"/>
          <w:lang w:val="en-US"/>
        </w:rPr>
        <w:t xml:space="preserve">cluster we have a commitment to be </w:t>
      </w:r>
    </w:p>
    <w:p w14:paraId="457696CB" w14:textId="77777777" w:rsidR="00AD5266" w:rsidRDefault="00AD5266" w:rsidP="00AD5266">
      <w:pPr>
        <w:rPr>
          <w:rFonts w:asciiTheme="majorHAnsi" w:hAnsiTheme="majorHAnsi" w:cstheme="majorHAnsi"/>
          <w:color w:val="000000" w:themeColor="text1"/>
          <w:sz w:val="24"/>
          <w:szCs w:val="24"/>
          <w:lang w:val="en-US"/>
        </w:rPr>
      </w:pPr>
      <w:r w:rsidRPr="0013111F">
        <w:rPr>
          <w:rFonts w:asciiTheme="majorHAnsi" w:hAnsiTheme="majorHAnsi" w:cstheme="majorHAnsi"/>
          <w:b/>
          <w:bCs/>
          <w:color w:val="000000" w:themeColor="text1"/>
          <w:sz w:val="24"/>
          <w:szCs w:val="24"/>
          <w:lang w:val="en-US"/>
        </w:rPr>
        <w:t>ASPRIATIONAL</w:t>
      </w:r>
      <w:r w:rsidRPr="00E51C1D">
        <w:rPr>
          <w:rFonts w:asciiTheme="majorHAnsi" w:hAnsiTheme="majorHAnsi" w:cstheme="majorHAnsi"/>
          <w:color w:val="000000" w:themeColor="text1"/>
          <w:sz w:val="24"/>
          <w:szCs w:val="24"/>
          <w:lang w:val="en-US"/>
        </w:rPr>
        <w:t xml:space="preserve"> – </w:t>
      </w:r>
      <w:r w:rsidRPr="0013111F">
        <w:rPr>
          <w:rFonts w:asciiTheme="majorHAnsi" w:hAnsiTheme="majorHAnsi" w:cstheme="majorHAnsi"/>
          <w:b/>
          <w:bCs/>
          <w:color w:val="000000" w:themeColor="text1"/>
          <w:sz w:val="24"/>
          <w:szCs w:val="24"/>
          <w:lang w:val="en-US"/>
        </w:rPr>
        <w:t>RESPECTFUL</w:t>
      </w:r>
      <w:r w:rsidRPr="00E51C1D">
        <w:rPr>
          <w:rFonts w:asciiTheme="majorHAnsi" w:hAnsiTheme="majorHAnsi" w:cstheme="majorHAnsi"/>
          <w:color w:val="000000" w:themeColor="text1"/>
          <w:sz w:val="24"/>
          <w:szCs w:val="24"/>
          <w:lang w:val="en-US"/>
        </w:rPr>
        <w:t xml:space="preserve"> – </w:t>
      </w:r>
      <w:r w:rsidRPr="0013111F">
        <w:rPr>
          <w:rFonts w:asciiTheme="majorHAnsi" w:hAnsiTheme="majorHAnsi" w:cstheme="majorHAnsi"/>
          <w:b/>
          <w:bCs/>
          <w:color w:val="000000" w:themeColor="text1"/>
          <w:sz w:val="24"/>
          <w:szCs w:val="24"/>
          <w:lang w:val="en-US"/>
        </w:rPr>
        <w:t>INCLUSIVE</w:t>
      </w:r>
      <w:r>
        <w:rPr>
          <w:rFonts w:asciiTheme="majorHAnsi" w:hAnsiTheme="majorHAnsi" w:cstheme="majorHAnsi"/>
          <w:color w:val="000000" w:themeColor="text1"/>
          <w:sz w:val="24"/>
          <w:szCs w:val="24"/>
          <w:lang w:val="en-US"/>
        </w:rPr>
        <w:t xml:space="preserve">, to work together to have a clear vision for our community and how we meet our needs. </w:t>
      </w:r>
    </w:p>
    <w:p w14:paraId="7183B280" w14:textId="01A0FC9D" w:rsidR="00AD5266" w:rsidRDefault="00AD5266" w:rsidP="00AD5266">
      <w:pPr>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 xml:space="preserve">To have a set of principles that guide our shared curriculum approach committed to embodying the four purposes. </w:t>
      </w:r>
    </w:p>
    <w:p w14:paraId="6463C0A6" w14:textId="1DF9BC4F" w:rsidR="00AD5266" w:rsidRDefault="00AD5266" w:rsidP="00AD5266">
      <w:pPr>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 xml:space="preserve">To be in partnership with relevant multiple agencies and our local businesses to commit to a joined-up approach to meeting the needs of our community. </w:t>
      </w:r>
    </w:p>
    <w:p w14:paraId="3E665A1C" w14:textId="77777777" w:rsidR="00AD5266" w:rsidRDefault="00AD5266" w:rsidP="00960B85">
      <w:pPr>
        <w:rPr>
          <w:rFonts w:asciiTheme="majorHAnsi" w:hAnsiTheme="majorHAnsi" w:cstheme="majorHAnsi"/>
          <w:b/>
          <w:bCs/>
          <w:color w:val="000000" w:themeColor="text1"/>
          <w:sz w:val="24"/>
          <w:szCs w:val="24"/>
        </w:rPr>
      </w:pPr>
    </w:p>
    <w:p w14:paraId="64D5BCE6" w14:textId="0FF04E5C" w:rsidR="005148EC" w:rsidRPr="00B1526E" w:rsidRDefault="00AD5266" w:rsidP="00B1526E">
      <w:pPr>
        <w:jc w:val="center"/>
        <w:rPr>
          <w:rFonts w:asciiTheme="majorHAnsi" w:hAnsiTheme="majorHAnsi" w:cstheme="majorHAnsi"/>
          <w:b/>
          <w:bCs/>
          <w:color w:val="000000" w:themeColor="text1"/>
          <w:sz w:val="24"/>
          <w:szCs w:val="24"/>
        </w:rPr>
      </w:pPr>
      <w:r>
        <w:rPr>
          <w:rFonts w:asciiTheme="majorHAnsi" w:hAnsiTheme="majorHAnsi" w:cstheme="majorHAnsi"/>
          <w:noProof/>
          <w:color w:val="000000" w:themeColor="text1"/>
          <w:sz w:val="24"/>
          <w:szCs w:val="24"/>
          <w:lang w:val="en-US"/>
        </w:rPr>
        <w:drawing>
          <wp:anchor distT="0" distB="0" distL="114300" distR="114300" simplePos="0" relativeHeight="251671552" behindDoc="0" locked="0" layoutInCell="1" allowOverlap="1" wp14:anchorId="2D67E42B" wp14:editId="05A90CBB">
            <wp:simplePos x="0" y="0"/>
            <wp:positionH relativeFrom="column">
              <wp:posOffset>0</wp:posOffset>
            </wp:positionH>
            <wp:positionV relativeFrom="paragraph">
              <wp:posOffset>12700</wp:posOffset>
            </wp:positionV>
            <wp:extent cx="5834849" cy="2026285"/>
            <wp:effectExtent l="12700" t="12700" r="7620" b="1841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8928" cy="202770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E43E9" w:rsidRPr="00E51C1D">
        <w:rPr>
          <w:rFonts w:asciiTheme="majorHAnsi" w:hAnsiTheme="majorHAnsi" w:cstheme="majorHAnsi"/>
          <w:b/>
          <w:bCs/>
          <w:color w:val="000000" w:themeColor="text1"/>
          <w:sz w:val="24"/>
          <w:szCs w:val="24"/>
        </w:rPr>
        <w:br w:type="page"/>
      </w:r>
      <w:r w:rsidR="005148EC" w:rsidRPr="005148EC">
        <w:rPr>
          <w:rFonts w:asciiTheme="majorHAnsi" w:hAnsiTheme="majorHAnsi" w:cstheme="majorHAnsi"/>
          <w:b/>
          <w:bCs/>
          <w:color w:val="000000" w:themeColor="text1"/>
          <w:sz w:val="24"/>
          <w:szCs w:val="24"/>
          <w:u w:val="single"/>
        </w:rPr>
        <w:lastRenderedPageBreak/>
        <w:t>The Oak Field Curriculum Model:</w:t>
      </w:r>
    </w:p>
    <w:p w14:paraId="59229721" w14:textId="7288AB72" w:rsidR="005148EC" w:rsidRDefault="005148EC" w:rsidP="005148EC">
      <w:pPr>
        <w:jc w:val="center"/>
        <w:rPr>
          <w:rFonts w:asciiTheme="majorHAnsi" w:hAnsiTheme="majorHAnsi" w:cstheme="majorHAnsi"/>
          <w:b/>
          <w:bCs/>
          <w:color w:val="000000" w:themeColor="text1"/>
          <w:sz w:val="24"/>
          <w:szCs w:val="24"/>
        </w:rPr>
      </w:pPr>
    </w:p>
    <w:p w14:paraId="42F8C9BB" w14:textId="2FEDF210" w:rsidR="005148EC" w:rsidRDefault="005148EC" w:rsidP="005148EC">
      <w:pPr>
        <w:jc w:val="center"/>
        <w:rPr>
          <w:rFonts w:asciiTheme="majorHAnsi" w:hAnsiTheme="majorHAnsi" w:cstheme="majorHAnsi"/>
          <w:b/>
          <w:bCs/>
          <w:color w:val="000000" w:themeColor="text1"/>
          <w:sz w:val="24"/>
          <w:szCs w:val="24"/>
        </w:rPr>
      </w:pPr>
    </w:p>
    <w:p w14:paraId="43DDE5D5" w14:textId="6387009A" w:rsidR="005148EC" w:rsidRDefault="00A449FE" w:rsidP="005148EC">
      <w:pPr>
        <w:jc w:val="center"/>
        <w:rPr>
          <w:rFonts w:asciiTheme="majorHAnsi" w:hAnsiTheme="majorHAnsi" w:cstheme="majorHAnsi"/>
          <w:b/>
          <w:bCs/>
          <w:color w:val="000000" w:themeColor="text1"/>
          <w:sz w:val="24"/>
          <w:szCs w:val="24"/>
        </w:rPr>
      </w:pPr>
      <w:r w:rsidRPr="005148EC">
        <w:rPr>
          <w:rFonts w:asciiTheme="majorHAnsi" w:hAnsiTheme="majorHAnsi" w:cstheme="majorHAnsi"/>
          <w:noProof/>
          <w:color w:val="000000" w:themeColor="text1"/>
          <w:sz w:val="24"/>
          <w:szCs w:val="24"/>
          <w:u w:val="single"/>
        </w:rPr>
        <mc:AlternateContent>
          <mc:Choice Requires="wps">
            <w:drawing>
              <wp:anchor distT="0" distB="0" distL="114300" distR="114300" simplePos="0" relativeHeight="251673600" behindDoc="0" locked="0" layoutInCell="1" allowOverlap="1" wp14:anchorId="0D43D603" wp14:editId="7247B2EC">
                <wp:simplePos x="0" y="0"/>
                <wp:positionH relativeFrom="column">
                  <wp:posOffset>5500729</wp:posOffset>
                </wp:positionH>
                <wp:positionV relativeFrom="paragraph">
                  <wp:posOffset>147747</wp:posOffset>
                </wp:positionV>
                <wp:extent cx="922283" cy="914400"/>
                <wp:effectExtent l="0" t="0" r="17780" b="12700"/>
                <wp:wrapNone/>
                <wp:docPr id="10" name="Oval 10"/>
                <wp:cNvGraphicFramePr/>
                <a:graphic xmlns:a="http://schemas.openxmlformats.org/drawingml/2006/main">
                  <a:graphicData uri="http://schemas.microsoft.com/office/word/2010/wordprocessingShape">
                    <wps:wsp>
                      <wps:cNvSpPr/>
                      <wps:spPr>
                        <a:xfrm>
                          <a:off x="0" y="0"/>
                          <a:ext cx="922283" cy="914400"/>
                        </a:xfrm>
                        <a:prstGeom prst="ellipse">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E1E78" w14:textId="77777777" w:rsidR="005148EC" w:rsidRPr="008E0CAB" w:rsidRDefault="005148EC" w:rsidP="005148EC">
                            <w:pPr>
                              <w:jc w:val="center"/>
                              <w:rPr>
                                <w:rFonts w:asciiTheme="majorHAnsi" w:hAnsiTheme="majorHAnsi" w:cstheme="majorHAnsi"/>
                                <w:b/>
                                <w:bCs/>
                                <w:color w:val="000000" w:themeColor="text1"/>
                                <w:sz w:val="22"/>
                                <w:szCs w:val="22"/>
                              </w:rPr>
                            </w:pPr>
                            <w:r w:rsidRPr="008E0CAB">
                              <w:rPr>
                                <w:rFonts w:asciiTheme="majorHAnsi" w:hAnsiTheme="majorHAnsi" w:cstheme="majorHAnsi"/>
                                <w:b/>
                                <w:bCs/>
                                <w:color w:val="000000" w:themeColor="text1"/>
                                <w:sz w:val="22"/>
                                <w:szCs w:val="22"/>
                              </w:rPr>
                              <w:t>PS2 &amp;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43D603" id="Oval 10" o:spid="_x0000_s1029" style="position:absolute;left:0;text-align:left;margin-left:433.15pt;margin-top:11.65pt;width:72.6pt;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" fillcolor="#ffc000" strokecolor="black [3213]" strokeweight="1pt">
                <v:stroke joinstyle="miter"/>
                <v:textbox>
                  <w:txbxContent>
                    <w:p w14:paraId="26CE1E78" w14:textId="77777777" w:rsidR="005148EC" w:rsidRPr="008E0CAB" w:rsidRDefault="005148EC" w:rsidP="005148EC">
                      <w:pPr>
                        <w:jc w:val="center"/>
                        <w:rPr>
                          <w:rFonts w:asciiTheme="majorHAnsi" w:hAnsiTheme="majorHAnsi" w:cstheme="majorHAnsi"/>
                          <w:b/>
                          <w:bCs/>
                          <w:color w:val="000000" w:themeColor="text1"/>
                          <w:sz w:val="22"/>
                          <w:szCs w:val="22"/>
                        </w:rPr>
                      </w:pPr>
                      <w:r w:rsidRPr="008E0CAB">
                        <w:rPr>
                          <w:rFonts w:asciiTheme="majorHAnsi" w:hAnsiTheme="majorHAnsi" w:cstheme="majorHAnsi"/>
                          <w:b/>
                          <w:bCs/>
                          <w:color w:val="000000" w:themeColor="text1"/>
                          <w:sz w:val="22"/>
                          <w:szCs w:val="22"/>
                        </w:rPr>
                        <w:t>PS2 &amp; 3</w:t>
                      </w:r>
                    </w:p>
                  </w:txbxContent>
                </v:textbox>
              </v:oval>
            </w:pict>
          </mc:Fallback>
        </mc:AlternateContent>
      </w:r>
      <w:r w:rsidR="005148EC" w:rsidRPr="005148EC">
        <w:rPr>
          <w:rFonts w:asciiTheme="majorHAnsi" w:hAnsiTheme="majorHAnsi" w:cstheme="majorHAnsi"/>
          <w:b/>
          <w:bCs/>
          <w:color w:val="000000" w:themeColor="text1"/>
          <w:sz w:val="24"/>
          <w:szCs w:val="24"/>
        </w:rPr>
        <w:drawing>
          <wp:inline distT="0" distB="0" distL="0" distR="0" wp14:anchorId="18DD8870" wp14:editId="502B8A13">
            <wp:extent cx="5731510" cy="39911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160"/>
                    <a:stretch/>
                  </pic:blipFill>
                  <pic:spPr bwMode="auto">
                    <a:xfrm>
                      <a:off x="0" y="0"/>
                      <a:ext cx="5731510" cy="3991132"/>
                    </a:xfrm>
                    <a:prstGeom prst="rect">
                      <a:avLst/>
                    </a:prstGeom>
                    <a:ln>
                      <a:noFill/>
                    </a:ln>
                    <a:extLst>
                      <a:ext uri="{53640926-AAD7-44D8-BBD7-CCE9431645EC}">
                        <a14:shadowObscured xmlns:a14="http://schemas.microsoft.com/office/drawing/2010/main"/>
                      </a:ext>
                    </a:extLst>
                  </pic:spPr>
                </pic:pic>
              </a:graphicData>
            </a:graphic>
          </wp:inline>
        </w:drawing>
      </w:r>
    </w:p>
    <w:p w14:paraId="1719E5EC" w14:textId="2D9BB8D4" w:rsidR="005148EC" w:rsidRDefault="005148EC" w:rsidP="005148EC">
      <w:pPr>
        <w:jc w:val="center"/>
        <w:rPr>
          <w:rFonts w:asciiTheme="majorHAnsi" w:hAnsiTheme="majorHAnsi" w:cstheme="majorHAnsi"/>
          <w:b/>
          <w:bCs/>
          <w:color w:val="000000" w:themeColor="text1"/>
          <w:sz w:val="24"/>
          <w:szCs w:val="24"/>
        </w:rPr>
      </w:pPr>
    </w:p>
    <w:p w14:paraId="3C11F0CC" w14:textId="2423B27D" w:rsidR="005148EC" w:rsidRDefault="005148EC" w:rsidP="005148EC">
      <w:pPr>
        <w:jc w:val="center"/>
        <w:rPr>
          <w:rFonts w:asciiTheme="majorHAnsi" w:hAnsiTheme="majorHAnsi" w:cstheme="majorHAnsi"/>
          <w:b/>
          <w:bCs/>
          <w:color w:val="000000" w:themeColor="text1"/>
          <w:sz w:val="24"/>
          <w:szCs w:val="24"/>
        </w:rPr>
      </w:pPr>
    </w:p>
    <w:p w14:paraId="61F983A6" w14:textId="78402B2D" w:rsidR="005148EC" w:rsidRDefault="00A449FE" w:rsidP="005148EC">
      <w:pPr>
        <w:jc w:val="center"/>
        <w:rPr>
          <w:rFonts w:asciiTheme="majorHAnsi" w:hAnsiTheme="majorHAnsi" w:cstheme="majorHAnsi"/>
          <w:b/>
          <w:bCs/>
          <w:color w:val="000000" w:themeColor="text1"/>
          <w:sz w:val="24"/>
          <w:szCs w:val="24"/>
        </w:rPr>
      </w:pPr>
      <w:r w:rsidRPr="00E51C1D">
        <w:rPr>
          <w:rFonts w:asciiTheme="majorHAnsi" w:hAnsiTheme="majorHAnsi" w:cstheme="majorHAnsi"/>
          <w:noProof/>
          <w:color w:val="000000" w:themeColor="text1"/>
          <w:sz w:val="24"/>
          <w:szCs w:val="24"/>
        </w:rPr>
        <mc:AlternateContent>
          <mc:Choice Requires="wps">
            <w:drawing>
              <wp:anchor distT="0" distB="0" distL="114300" distR="114300" simplePos="0" relativeHeight="251677696" behindDoc="0" locked="0" layoutInCell="1" allowOverlap="1" wp14:anchorId="0FC601F2" wp14:editId="1641EAA5">
                <wp:simplePos x="0" y="0"/>
                <wp:positionH relativeFrom="column">
                  <wp:posOffset>5499987</wp:posOffset>
                </wp:positionH>
                <wp:positionV relativeFrom="paragraph">
                  <wp:posOffset>126365</wp:posOffset>
                </wp:positionV>
                <wp:extent cx="922283" cy="914400"/>
                <wp:effectExtent l="0" t="0" r="17780" b="12700"/>
                <wp:wrapNone/>
                <wp:docPr id="11" name="Oval 11"/>
                <wp:cNvGraphicFramePr/>
                <a:graphic xmlns:a="http://schemas.openxmlformats.org/drawingml/2006/main">
                  <a:graphicData uri="http://schemas.microsoft.com/office/word/2010/wordprocessingShape">
                    <wps:wsp>
                      <wps:cNvSpPr/>
                      <wps:spPr>
                        <a:xfrm>
                          <a:off x="0" y="0"/>
                          <a:ext cx="922283" cy="91440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E3B07" w14:textId="77777777" w:rsidR="00A449FE" w:rsidRPr="008E0CAB" w:rsidRDefault="00A449FE" w:rsidP="00A449FE">
                            <w:pPr>
                              <w:jc w:val="center"/>
                              <w:rPr>
                                <w:rFonts w:asciiTheme="majorHAnsi" w:hAnsiTheme="majorHAnsi" w:cstheme="majorHAnsi"/>
                                <w:b/>
                                <w:bCs/>
                                <w:color w:val="000000" w:themeColor="text1"/>
                                <w:sz w:val="22"/>
                                <w:szCs w:val="22"/>
                              </w:rPr>
                            </w:pPr>
                            <w:r w:rsidRPr="008E0CAB">
                              <w:rPr>
                                <w:rFonts w:asciiTheme="majorHAnsi" w:hAnsiTheme="majorHAnsi" w:cstheme="majorHAnsi"/>
                                <w:b/>
                                <w:bCs/>
                                <w:color w:val="000000" w:themeColor="text1"/>
                                <w:sz w:val="22"/>
                                <w:szCs w:val="22"/>
                              </w:rPr>
                              <w:t>PS</w:t>
                            </w:r>
                            <w:r>
                              <w:rPr>
                                <w:rFonts w:asciiTheme="majorHAnsi" w:hAnsiTheme="majorHAnsi" w:cstheme="majorHAnsi"/>
                                <w:b/>
                                <w:bCs/>
                                <w:color w:val="000000" w:themeColor="text1"/>
                                <w:sz w:val="22"/>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601F2" id="Oval 11" o:spid="_x0000_s1030" style="position:absolute;left:0;text-align:left;margin-left:433.05pt;margin-top:9.95pt;width:72.6pt;height:1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" fillcolor="#ffc000" strokecolor="black [3213]" strokeweight="1pt">
                <v:stroke joinstyle="miter"/>
                <v:textbox>
                  <w:txbxContent>
                    <w:p w14:paraId="547E3B07" w14:textId="77777777" w:rsidR="00A449FE" w:rsidRPr="008E0CAB" w:rsidRDefault="00A449FE" w:rsidP="00A449FE">
                      <w:pPr>
                        <w:jc w:val="center"/>
                        <w:rPr>
                          <w:rFonts w:asciiTheme="majorHAnsi" w:hAnsiTheme="majorHAnsi" w:cstheme="majorHAnsi"/>
                          <w:b/>
                          <w:bCs/>
                          <w:color w:val="000000" w:themeColor="text1"/>
                          <w:sz w:val="22"/>
                          <w:szCs w:val="22"/>
                        </w:rPr>
                      </w:pPr>
                      <w:r w:rsidRPr="008E0CAB">
                        <w:rPr>
                          <w:rFonts w:asciiTheme="majorHAnsi" w:hAnsiTheme="majorHAnsi" w:cstheme="majorHAnsi"/>
                          <w:b/>
                          <w:bCs/>
                          <w:color w:val="000000" w:themeColor="text1"/>
                          <w:sz w:val="22"/>
                          <w:szCs w:val="22"/>
                        </w:rPr>
                        <w:t>PS</w:t>
                      </w:r>
                      <w:r>
                        <w:rPr>
                          <w:rFonts w:asciiTheme="majorHAnsi" w:hAnsiTheme="majorHAnsi" w:cstheme="majorHAnsi"/>
                          <w:b/>
                          <w:bCs/>
                          <w:color w:val="000000" w:themeColor="text1"/>
                          <w:sz w:val="22"/>
                          <w:szCs w:val="22"/>
                        </w:rPr>
                        <w:t>1</w:t>
                      </w:r>
                    </w:p>
                  </w:txbxContent>
                </v:textbox>
              </v:oval>
            </w:pict>
          </mc:Fallback>
        </mc:AlternateContent>
      </w:r>
      <w:r w:rsidRPr="00E51C1D">
        <w:rPr>
          <w:rFonts w:asciiTheme="majorHAnsi" w:hAnsiTheme="majorHAnsi" w:cstheme="majorHAnsi"/>
          <w:b/>
          <w:bCs/>
          <w:noProof/>
          <w:color w:val="000000" w:themeColor="text1"/>
          <w:sz w:val="24"/>
          <w:szCs w:val="24"/>
        </w:rPr>
        <w:drawing>
          <wp:anchor distT="0" distB="0" distL="114300" distR="114300" simplePos="0" relativeHeight="251675648" behindDoc="0" locked="0" layoutInCell="1" allowOverlap="1" wp14:anchorId="24CAAB70" wp14:editId="652DB1AB">
            <wp:simplePos x="0" y="0"/>
            <wp:positionH relativeFrom="column">
              <wp:posOffset>-141681</wp:posOffset>
            </wp:positionH>
            <wp:positionV relativeFrom="paragraph">
              <wp:posOffset>57785</wp:posOffset>
            </wp:positionV>
            <wp:extent cx="5542280" cy="3650615"/>
            <wp:effectExtent l="12700" t="12700" r="7620" b="6985"/>
            <wp:wrapNone/>
            <wp:docPr id="9" name="Picture 9"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ebsit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5969"/>
                    <a:stretch/>
                  </pic:blipFill>
                  <pic:spPr bwMode="auto">
                    <a:xfrm>
                      <a:off x="0" y="0"/>
                      <a:ext cx="5542280" cy="365061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A489D" w14:textId="6CB23AD2" w:rsidR="005148EC" w:rsidRDefault="005148EC" w:rsidP="005148EC">
      <w:pPr>
        <w:jc w:val="center"/>
        <w:rPr>
          <w:rFonts w:asciiTheme="majorHAnsi" w:hAnsiTheme="majorHAnsi" w:cstheme="majorHAnsi"/>
          <w:b/>
          <w:bCs/>
          <w:color w:val="000000" w:themeColor="text1"/>
          <w:sz w:val="24"/>
          <w:szCs w:val="24"/>
        </w:rPr>
      </w:pPr>
    </w:p>
    <w:p w14:paraId="0C8785D9" w14:textId="46269D8A" w:rsidR="00A449FE" w:rsidRDefault="00A449FE" w:rsidP="005148EC">
      <w:pPr>
        <w:jc w:val="center"/>
        <w:rPr>
          <w:rFonts w:asciiTheme="majorHAnsi" w:hAnsiTheme="majorHAnsi" w:cstheme="majorHAnsi"/>
          <w:b/>
          <w:bCs/>
          <w:color w:val="000000" w:themeColor="text1"/>
          <w:sz w:val="24"/>
          <w:szCs w:val="24"/>
        </w:rPr>
      </w:pPr>
    </w:p>
    <w:p w14:paraId="52768A74" w14:textId="28AA5D62" w:rsidR="00A449FE" w:rsidRDefault="00A449FE" w:rsidP="005148EC">
      <w:pPr>
        <w:jc w:val="center"/>
        <w:rPr>
          <w:rFonts w:asciiTheme="majorHAnsi" w:hAnsiTheme="majorHAnsi" w:cstheme="majorHAnsi"/>
          <w:b/>
          <w:bCs/>
          <w:color w:val="000000" w:themeColor="text1"/>
          <w:sz w:val="24"/>
          <w:szCs w:val="24"/>
        </w:rPr>
      </w:pPr>
    </w:p>
    <w:p w14:paraId="2ACD38E4" w14:textId="1E0C56D3" w:rsidR="00A449FE" w:rsidRDefault="00A449FE" w:rsidP="005148EC">
      <w:pPr>
        <w:jc w:val="center"/>
        <w:rPr>
          <w:rFonts w:asciiTheme="majorHAnsi" w:hAnsiTheme="majorHAnsi" w:cstheme="majorHAnsi"/>
          <w:b/>
          <w:bCs/>
          <w:color w:val="000000" w:themeColor="text1"/>
          <w:sz w:val="24"/>
          <w:szCs w:val="24"/>
        </w:rPr>
      </w:pPr>
    </w:p>
    <w:p w14:paraId="5A6BA7E1" w14:textId="6F144AA9" w:rsidR="00A449FE" w:rsidRDefault="00A449FE" w:rsidP="005148EC">
      <w:pPr>
        <w:jc w:val="center"/>
        <w:rPr>
          <w:rFonts w:asciiTheme="majorHAnsi" w:hAnsiTheme="majorHAnsi" w:cstheme="majorHAnsi"/>
          <w:b/>
          <w:bCs/>
          <w:color w:val="000000" w:themeColor="text1"/>
          <w:sz w:val="24"/>
          <w:szCs w:val="24"/>
        </w:rPr>
      </w:pPr>
    </w:p>
    <w:p w14:paraId="7881331F" w14:textId="0F9324AD" w:rsidR="00A449FE" w:rsidRDefault="00A449FE" w:rsidP="005148EC">
      <w:pPr>
        <w:jc w:val="center"/>
        <w:rPr>
          <w:rFonts w:asciiTheme="majorHAnsi" w:hAnsiTheme="majorHAnsi" w:cstheme="majorHAnsi"/>
          <w:b/>
          <w:bCs/>
          <w:color w:val="000000" w:themeColor="text1"/>
          <w:sz w:val="24"/>
          <w:szCs w:val="24"/>
        </w:rPr>
      </w:pPr>
    </w:p>
    <w:p w14:paraId="1AF2B06E" w14:textId="6B672C8C" w:rsidR="00A449FE" w:rsidRDefault="00A449FE" w:rsidP="005148EC">
      <w:pPr>
        <w:jc w:val="center"/>
        <w:rPr>
          <w:rFonts w:asciiTheme="majorHAnsi" w:hAnsiTheme="majorHAnsi" w:cstheme="majorHAnsi"/>
          <w:b/>
          <w:bCs/>
          <w:color w:val="000000" w:themeColor="text1"/>
          <w:sz w:val="24"/>
          <w:szCs w:val="24"/>
        </w:rPr>
      </w:pPr>
    </w:p>
    <w:p w14:paraId="7024E6BA" w14:textId="52B44EC0" w:rsidR="00A449FE" w:rsidRDefault="00A449FE" w:rsidP="005148EC">
      <w:pPr>
        <w:jc w:val="center"/>
        <w:rPr>
          <w:rFonts w:asciiTheme="majorHAnsi" w:hAnsiTheme="majorHAnsi" w:cstheme="majorHAnsi"/>
          <w:b/>
          <w:bCs/>
          <w:color w:val="000000" w:themeColor="text1"/>
          <w:sz w:val="24"/>
          <w:szCs w:val="24"/>
        </w:rPr>
      </w:pPr>
    </w:p>
    <w:p w14:paraId="6A3E0C37" w14:textId="69678C78" w:rsidR="00A449FE" w:rsidRDefault="00A449FE" w:rsidP="005148EC">
      <w:pPr>
        <w:jc w:val="center"/>
        <w:rPr>
          <w:rFonts w:asciiTheme="majorHAnsi" w:hAnsiTheme="majorHAnsi" w:cstheme="majorHAnsi"/>
          <w:b/>
          <w:bCs/>
          <w:color w:val="000000" w:themeColor="text1"/>
          <w:sz w:val="24"/>
          <w:szCs w:val="24"/>
        </w:rPr>
      </w:pPr>
    </w:p>
    <w:p w14:paraId="4484C66A" w14:textId="34BC9CC9" w:rsidR="00A449FE" w:rsidRDefault="00A449FE" w:rsidP="005148EC">
      <w:pPr>
        <w:jc w:val="center"/>
        <w:rPr>
          <w:rFonts w:asciiTheme="majorHAnsi" w:hAnsiTheme="majorHAnsi" w:cstheme="majorHAnsi"/>
          <w:b/>
          <w:bCs/>
          <w:color w:val="000000" w:themeColor="text1"/>
          <w:sz w:val="24"/>
          <w:szCs w:val="24"/>
        </w:rPr>
      </w:pPr>
    </w:p>
    <w:p w14:paraId="42D7A169" w14:textId="6558238A" w:rsidR="00A449FE" w:rsidRDefault="00A449FE" w:rsidP="005148EC">
      <w:pPr>
        <w:jc w:val="center"/>
        <w:rPr>
          <w:rFonts w:asciiTheme="majorHAnsi" w:hAnsiTheme="majorHAnsi" w:cstheme="majorHAnsi"/>
          <w:b/>
          <w:bCs/>
          <w:color w:val="000000" w:themeColor="text1"/>
          <w:sz w:val="24"/>
          <w:szCs w:val="24"/>
        </w:rPr>
      </w:pPr>
    </w:p>
    <w:p w14:paraId="015862A4" w14:textId="36CCEA92" w:rsidR="00A449FE" w:rsidRDefault="00A449FE" w:rsidP="005148EC">
      <w:pPr>
        <w:jc w:val="center"/>
        <w:rPr>
          <w:rFonts w:asciiTheme="majorHAnsi" w:hAnsiTheme="majorHAnsi" w:cstheme="majorHAnsi"/>
          <w:b/>
          <w:bCs/>
          <w:color w:val="000000" w:themeColor="text1"/>
          <w:sz w:val="24"/>
          <w:szCs w:val="24"/>
        </w:rPr>
      </w:pPr>
    </w:p>
    <w:p w14:paraId="6E4FB755" w14:textId="03392A73" w:rsidR="00A449FE" w:rsidRDefault="00A449FE" w:rsidP="005148EC">
      <w:pPr>
        <w:jc w:val="center"/>
        <w:rPr>
          <w:rFonts w:asciiTheme="majorHAnsi" w:hAnsiTheme="majorHAnsi" w:cstheme="majorHAnsi"/>
          <w:b/>
          <w:bCs/>
          <w:color w:val="000000" w:themeColor="text1"/>
          <w:sz w:val="24"/>
          <w:szCs w:val="24"/>
        </w:rPr>
      </w:pPr>
    </w:p>
    <w:p w14:paraId="431E26EA" w14:textId="76C7AE22" w:rsidR="00A449FE" w:rsidRDefault="00A449FE" w:rsidP="005148EC">
      <w:pPr>
        <w:jc w:val="center"/>
        <w:rPr>
          <w:rFonts w:asciiTheme="majorHAnsi" w:hAnsiTheme="majorHAnsi" w:cstheme="majorHAnsi"/>
          <w:b/>
          <w:bCs/>
          <w:color w:val="000000" w:themeColor="text1"/>
          <w:sz w:val="24"/>
          <w:szCs w:val="24"/>
        </w:rPr>
      </w:pPr>
    </w:p>
    <w:p w14:paraId="65703800" w14:textId="1D213656" w:rsidR="00A449FE" w:rsidRDefault="00A449FE" w:rsidP="005148EC">
      <w:pPr>
        <w:jc w:val="center"/>
        <w:rPr>
          <w:rFonts w:asciiTheme="majorHAnsi" w:hAnsiTheme="majorHAnsi" w:cstheme="majorHAnsi"/>
          <w:b/>
          <w:bCs/>
          <w:color w:val="000000" w:themeColor="text1"/>
          <w:sz w:val="24"/>
          <w:szCs w:val="24"/>
        </w:rPr>
      </w:pPr>
    </w:p>
    <w:p w14:paraId="1E2E4F05" w14:textId="719A3B1F" w:rsidR="00A449FE" w:rsidRDefault="00A449FE" w:rsidP="005148EC">
      <w:pPr>
        <w:jc w:val="center"/>
        <w:rPr>
          <w:rFonts w:asciiTheme="majorHAnsi" w:hAnsiTheme="majorHAnsi" w:cstheme="majorHAnsi"/>
          <w:b/>
          <w:bCs/>
          <w:color w:val="000000" w:themeColor="text1"/>
          <w:sz w:val="24"/>
          <w:szCs w:val="24"/>
        </w:rPr>
      </w:pPr>
    </w:p>
    <w:p w14:paraId="44DAF8F7" w14:textId="77777777" w:rsidR="00A449FE" w:rsidRDefault="00A449FE" w:rsidP="005148EC">
      <w:pPr>
        <w:jc w:val="center"/>
        <w:rPr>
          <w:rFonts w:asciiTheme="majorHAnsi" w:hAnsiTheme="majorHAnsi" w:cstheme="majorHAnsi"/>
          <w:b/>
          <w:bCs/>
          <w:color w:val="000000" w:themeColor="text1"/>
          <w:sz w:val="24"/>
          <w:szCs w:val="24"/>
        </w:rPr>
      </w:pPr>
    </w:p>
    <w:p w14:paraId="1673DDD8" w14:textId="7612558C" w:rsidR="005148EC" w:rsidRDefault="005148EC" w:rsidP="005148EC">
      <w:pPr>
        <w:jc w:val="center"/>
        <w:rPr>
          <w:rFonts w:asciiTheme="majorHAnsi" w:hAnsiTheme="majorHAnsi" w:cstheme="majorHAnsi"/>
          <w:b/>
          <w:bCs/>
          <w:color w:val="000000" w:themeColor="text1"/>
          <w:sz w:val="24"/>
          <w:szCs w:val="24"/>
        </w:rPr>
      </w:pPr>
    </w:p>
    <w:p w14:paraId="3868D0E6" w14:textId="77777777" w:rsidR="005148EC" w:rsidRDefault="005148EC" w:rsidP="005148EC">
      <w:pPr>
        <w:jc w:val="center"/>
        <w:rPr>
          <w:rFonts w:asciiTheme="majorHAnsi" w:hAnsiTheme="majorHAnsi" w:cstheme="majorHAnsi"/>
          <w:b/>
          <w:bCs/>
          <w:color w:val="000000" w:themeColor="text1"/>
          <w:sz w:val="24"/>
          <w:szCs w:val="24"/>
        </w:rPr>
      </w:pPr>
    </w:p>
    <w:p w14:paraId="2D0A3D6B" w14:textId="77777777" w:rsidR="005148EC" w:rsidRPr="00E51C1D" w:rsidRDefault="005148EC" w:rsidP="00960B85">
      <w:pPr>
        <w:rPr>
          <w:rFonts w:asciiTheme="majorHAnsi" w:hAnsiTheme="majorHAnsi" w:cstheme="majorHAnsi"/>
          <w:b/>
          <w:bCs/>
          <w:color w:val="000000" w:themeColor="text1"/>
          <w:sz w:val="24"/>
          <w:szCs w:val="24"/>
        </w:rPr>
      </w:pPr>
    </w:p>
    <w:p w14:paraId="528C110C" w14:textId="705822F5" w:rsidR="00E51C1D" w:rsidRPr="00E51C1D" w:rsidRDefault="00E51C1D" w:rsidP="00960B85">
      <w:pPr>
        <w:rPr>
          <w:rFonts w:asciiTheme="majorHAnsi" w:hAnsiTheme="majorHAnsi" w:cstheme="majorHAnsi"/>
          <w:b/>
          <w:bCs/>
          <w:color w:val="000000" w:themeColor="text1"/>
          <w:sz w:val="24"/>
          <w:szCs w:val="24"/>
        </w:rPr>
      </w:pPr>
      <w:r w:rsidRPr="00E51C1D">
        <w:rPr>
          <w:rFonts w:asciiTheme="majorHAnsi" w:hAnsiTheme="majorHAnsi" w:cstheme="majorHAnsi"/>
          <w:b/>
          <w:bCs/>
          <w:color w:val="000000" w:themeColor="text1"/>
          <w:sz w:val="24"/>
          <w:szCs w:val="24"/>
        </w:rPr>
        <w:lastRenderedPageBreak/>
        <w:t>At Oak Field Primary we use an Inquiry</w:t>
      </w:r>
      <w:r>
        <w:rPr>
          <w:rFonts w:asciiTheme="majorHAnsi" w:hAnsiTheme="majorHAnsi" w:cstheme="majorHAnsi"/>
          <w:b/>
          <w:bCs/>
          <w:color w:val="000000" w:themeColor="text1"/>
          <w:sz w:val="24"/>
          <w:szCs w:val="24"/>
        </w:rPr>
        <w:t>-based learning</w:t>
      </w:r>
      <w:r w:rsidRPr="00E51C1D">
        <w:rPr>
          <w:rFonts w:asciiTheme="majorHAnsi" w:hAnsiTheme="majorHAnsi" w:cstheme="majorHAnsi"/>
          <w:b/>
          <w:bCs/>
          <w:color w:val="000000" w:themeColor="text1"/>
          <w:sz w:val="24"/>
          <w:szCs w:val="24"/>
        </w:rPr>
        <w:t xml:space="preserve"> approach</w:t>
      </w:r>
      <w:r>
        <w:rPr>
          <w:rFonts w:asciiTheme="majorHAnsi" w:hAnsiTheme="majorHAnsi" w:cstheme="majorHAnsi"/>
          <w:b/>
          <w:bCs/>
          <w:color w:val="000000" w:themeColor="text1"/>
          <w:sz w:val="24"/>
          <w:szCs w:val="24"/>
        </w:rPr>
        <w:t>,</w:t>
      </w:r>
      <w:r w:rsidRPr="00E51C1D">
        <w:rPr>
          <w:rFonts w:asciiTheme="majorHAnsi" w:hAnsiTheme="majorHAnsi" w:cstheme="majorHAnsi"/>
          <w:b/>
          <w:bCs/>
          <w:color w:val="000000" w:themeColor="text1"/>
          <w:sz w:val="24"/>
          <w:szCs w:val="24"/>
        </w:rPr>
        <w:t xml:space="preserve"> this enables our children to:</w:t>
      </w:r>
    </w:p>
    <w:p w14:paraId="4A1F4D7A" w14:textId="2DEC1F5B" w:rsidR="00E51C1D" w:rsidRPr="00E51C1D" w:rsidRDefault="00E51C1D" w:rsidP="00960B85">
      <w:pPr>
        <w:rPr>
          <w:rFonts w:asciiTheme="majorHAnsi" w:hAnsiTheme="majorHAnsi" w:cstheme="majorHAnsi"/>
          <w:b/>
          <w:bCs/>
          <w:color w:val="000000" w:themeColor="text1"/>
          <w:sz w:val="24"/>
          <w:szCs w:val="24"/>
        </w:rPr>
      </w:pPr>
    </w:p>
    <w:p w14:paraId="64414EF1" w14:textId="088CBEBF" w:rsidR="00E51C1D" w:rsidRPr="00E51C1D" w:rsidRDefault="0013111F" w:rsidP="00E51C1D">
      <w:pPr>
        <w:numPr>
          <w:ilvl w:val="0"/>
          <w:numId w:val="10"/>
        </w:numPr>
        <w:tabs>
          <w:tab w:val="left" w:pos="20"/>
          <w:tab w:val="left" w:pos="400"/>
        </w:tabs>
        <w:autoSpaceDE w:val="0"/>
        <w:autoSpaceDN w:val="0"/>
        <w:adjustRightInd w:val="0"/>
        <w:ind w:left="400" w:hanging="400"/>
        <w:rPr>
          <w:rFonts w:asciiTheme="majorHAnsi" w:hAnsiTheme="majorHAnsi" w:cstheme="majorHAnsi"/>
          <w:color w:val="000000" w:themeColor="text1"/>
          <w:sz w:val="24"/>
          <w:szCs w:val="24"/>
          <w:u w:color="FFFFFF"/>
          <w:lang w:eastAsia="en-US"/>
        </w:rPr>
      </w:pPr>
      <w:proofErr w:type="gramStart"/>
      <w:r w:rsidRPr="00E51C1D">
        <w:rPr>
          <w:rFonts w:asciiTheme="majorHAnsi" w:hAnsiTheme="majorHAnsi" w:cstheme="majorHAnsi"/>
          <w:color w:val="000000" w:themeColor="text1"/>
          <w:sz w:val="24"/>
          <w:szCs w:val="24"/>
          <w:u w:color="FFFFFF"/>
          <w:lang w:eastAsia="en-US"/>
        </w:rPr>
        <w:t>H</w:t>
      </w:r>
      <w:r w:rsidR="00E51C1D" w:rsidRPr="00E51C1D">
        <w:rPr>
          <w:rFonts w:asciiTheme="majorHAnsi" w:hAnsiTheme="majorHAnsi" w:cstheme="majorHAnsi"/>
          <w:color w:val="000000" w:themeColor="text1"/>
          <w:sz w:val="24"/>
          <w:szCs w:val="24"/>
          <w:u w:color="FFFFFF"/>
          <w:lang w:eastAsia="en-US"/>
        </w:rPr>
        <w:t>ave the opportunity to</w:t>
      </w:r>
      <w:proofErr w:type="gramEnd"/>
      <w:r w:rsidR="00E51C1D" w:rsidRPr="00E51C1D">
        <w:rPr>
          <w:rFonts w:asciiTheme="majorHAnsi" w:hAnsiTheme="majorHAnsi" w:cstheme="majorHAnsi"/>
          <w:color w:val="000000" w:themeColor="text1"/>
          <w:sz w:val="24"/>
          <w:szCs w:val="24"/>
          <w:u w:color="FFFFFF"/>
          <w:lang w:eastAsia="en-US"/>
        </w:rPr>
        <w:t xml:space="preserve"> find out things for themselves, they become committed to their own personal learning.   </w:t>
      </w:r>
    </w:p>
    <w:p w14:paraId="387E56C2" w14:textId="28216CD5" w:rsidR="00E51C1D" w:rsidRPr="00E51C1D" w:rsidRDefault="0013111F" w:rsidP="00E51C1D">
      <w:pPr>
        <w:numPr>
          <w:ilvl w:val="0"/>
          <w:numId w:val="10"/>
        </w:numPr>
        <w:tabs>
          <w:tab w:val="left" w:pos="20"/>
          <w:tab w:val="left" w:pos="400"/>
        </w:tabs>
        <w:autoSpaceDE w:val="0"/>
        <w:autoSpaceDN w:val="0"/>
        <w:adjustRightInd w:val="0"/>
        <w:ind w:left="400" w:hanging="400"/>
        <w:rPr>
          <w:rFonts w:asciiTheme="majorHAnsi" w:hAnsiTheme="majorHAnsi" w:cstheme="majorHAnsi"/>
          <w:color w:val="000000" w:themeColor="text1"/>
          <w:sz w:val="24"/>
          <w:szCs w:val="24"/>
          <w:u w:color="FFFFFF"/>
          <w:lang w:eastAsia="en-US"/>
        </w:rPr>
      </w:pPr>
      <w:r>
        <w:rPr>
          <w:rFonts w:asciiTheme="majorHAnsi" w:hAnsiTheme="majorHAnsi" w:cstheme="majorHAnsi"/>
          <w:color w:val="000000" w:themeColor="text1"/>
          <w:sz w:val="24"/>
          <w:szCs w:val="24"/>
          <w:u w:color="FFFFFF"/>
          <w:lang w:eastAsia="en-US"/>
        </w:rPr>
        <w:t>D</w:t>
      </w:r>
      <w:r w:rsidR="00E51C1D" w:rsidRPr="00E51C1D">
        <w:rPr>
          <w:rFonts w:asciiTheme="majorHAnsi" w:hAnsiTheme="majorHAnsi" w:cstheme="majorHAnsi"/>
          <w:color w:val="000000" w:themeColor="text1"/>
          <w:sz w:val="24"/>
          <w:szCs w:val="24"/>
          <w:u w:color="FFFFFF"/>
          <w:lang w:eastAsia="en-US"/>
        </w:rPr>
        <w:t xml:space="preserve">evelop transferable skills including critical thinking, planning, self-management, </w:t>
      </w:r>
      <w:proofErr w:type="gramStart"/>
      <w:r w:rsidR="00E51C1D" w:rsidRPr="00E51C1D">
        <w:rPr>
          <w:rFonts w:asciiTheme="majorHAnsi" w:hAnsiTheme="majorHAnsi" w:cstheme="majorHAnsi"/>
          <w:color w:val="000000" w:themeColor="text1"/>
          <w:sz w:val="24"/>
          <w:szCs w:val="24"/>
          <w:u w:color="FFFFFF"/>
          <w:lang w:eastAsia="en-US"/>
        </w:rPr>
        <w:t>organisation</w:t>
      </w:r>
      <w:proofErr w:type="gramEnd"/>
      <w:r w:rsidR="00E51C1D" w:rsidRPr="00E51C1D">
        <w:rPr>
          <w:rFonts w:asciiTheme="majorHAnsi" w:hAnsiTheme="majorHAnsi" w:cstheme="majorHAnsi"/>
          <w:color w:val="000000" w:themeColor="text1"/>
          <w:sz w:val="24"/>
          <w:szCs w:val="24"/>
          <w:u w:color="FFFFFF"/>
          <w:lang w:eastAsia="en-US"/>
        </w:rPr>
        <w:t xml:space="preserve"> and communication.</w:t>
      </w:r>
    </w:p>
    <w:p w14:paraId="61D316D5" w14:textId="673F87F3" w:rsidR="00E51C1D" w:rsidRPr="00E51C1D" w:rsidRDefault="00E51C1D" w:rsidP="00E51C1D">
      <w:pPr>
        <w:numPr>
          <w:ilvl w:val="0"/>
          <w:numId w:val="10"/>
        </w:numPr>
        <w:tabs>
          <w:tab w:val="left" w:pos="20"/>
          <w:tab w:val="left" w:pos="400"/>
        </w:tabs>
        <w:autoSpaceDE w:val="0"/>
        <w:autoSpaceDN w:val="0"/>
        <w:adjustRightInd w:val="0"/>
        <w:ind w:left="400" w:hanging="400"/>
        <w:rPr>
          <w:rFonts w:asciiTheme="majorHAnsi" w:hAnsiTheme="majorHAnsi" w:cstheme="majorHAnsi"/>
          <w:color w:val="000000" w:themeColor="text1"/>
          <w:sz w:val="24"/>
          <w:szCs w:val="24"/>
          <w:u w:color="FFFFFF"/>
          <w:lang w:eastAsia="en-US"/>
        </w:rPr>
      </w:pPr>
      <w:r w:rsidRPr="00E51C1D">
        <w:rPr>
          <w:rFonts w:asciiTheme="majorHAnsi" w:hAnsiTheme="majorHAnsi" w:cstheme="majorHAnsi"/>
          <w:color w:val="000000" w:themeColor="text1"/>
          <w:sz w:val="24"/>
          <w:szCs w:val="24"/>
          <w:u w:color="FFFFFF"/>
          <w:lang w:eastAsia="en-US"/>
        </w:rPr>
        <w:t>Engage children in real world questions and problems through authentic contexts.</w:t>
      </w:r>
    </w:p>
    <w:p w14:paraId="7A1FD8B8" w14:textId="7CC200D7" w:rsidR="00E51C1D" w:rsidRPr="00E51C1D" w:rsidRDefault="0013111F" w:rsidP="00E51C1D">
      <w:pPr>
        <w:numPr>
          <w:ilvl w:val="0"/>
          <w:numId w:val="10"/>
        </w:numPr>
        <w:tabs>
          <w:tab w:val="left" w:pos="20"/>
          <w:tab w:val="left" w:pos="400"/>
        </w:tabs>
        <w:autoSpaceDE w:val="0"/>
        <w:autoSpaceDN w:val="0"/>
        <w:adjustRightInd w:val="0"/>
        <w:ind w:left="400" w:hanging="400"/>
        <w:rPr>
          <w:rFonts w:asciiTheme="majorHAnsi" w:hAnsiTheme="majorHAnsi" w:cstheme="majorHAnsi"/>
          <w:color w:val="000000" w:themeColor="text1"/>
          <w:sz w:val="24"/>
          <w:szCs w:val="24"/>
          <w:u w:color="FFFFFF"/>
          <w:lang w:eastAsia="en-US"/>
        </w:rPr>
      </w:pPr>
      <w:r>
        <w:rPr>
          <w:rFonts w:asciiTheme="majorHAnsi" w:hAnsiTheme="majorHAnsi" w:cstheme="majorHAnsi"/>
          <w:color w:val="000000" w:themeColor="text1"/>
          <w:sz w:val="24"/>
          <w:szCs w:val="24"/>
          <w:u w:color="FFFFFF"/>
          <w:lang w:eastAsia="en-US"/>
        </w:rPr>
        <w:t>D</w:t>
      </w:r>
      <w:r w:rsidR="00E51C1D" w:rsidRPr="00E51C1D">
        <w:rPr>
          <w:rFonts w:asciiTheme="majorHAnsi" w:hAnsiTheme="majorHAnsi" w:cstheme="majorHAnsi"/>
          <w:color w:val="000000" w:themeColor="text1"/>
          <w:sz w:val="24"/>
          <w:szCs w:val="24"/>
          <w:u w:color="FFFFFF"/>
          <w:lang w:eastAsia="en-US"/>
        </w:rPr>
        <w:t>evelop agency. Where they gain a sense of control and responsibility for themselves as a learner: ‘Learning to learn’</w:t>
      </w:r>
    </w:p>
    <w:p w14:paraId="567BBE53" w14:textId="77777777" w:rsidR="00E51C1D" w:rsidRPr="00E51C1D" w:rsidRDefault="00E51C1D" w:rsidP="00960B85">
      <w:pPr>
        <w:rPr>
          <w:rFonts w:asciiTheme="majorHAnsi" w:hAnsiTheme="majorHAnsi" w:cstheme="majorHAnsi"/>
          <w:b/>
          <w:bCs/>
          <w:color w:val="000000" w:themeColor="text1"/>
          <w:sz w:val="24"/>
          <w:szCs w:val="24"/>
        </w:rPr>
      </w:pPr>
    </w:p>
    <w:p w14:paraId="248C6330" w14:textId="5FDE7EFE" w:rsidR="00951136" w:rsidRPr="00E51C1D" w:rsidRDefault="00951136" w:rsidP="00960B85">
      <w:pPr>
        <w:rPr>
          <w:rFonts w:asciiTheme="majorHAnsi" w:hAnsiTheme="majorHAnsi" w:cstheme="majorHAnsi"/>
          <w:color w:val="000000" w:themeColor="text1"/>
          <w:sz w:val="24"/>
          <w:szCs w:val="24"/>
          <w:lang w:val="en-US"/>
        </w:rPr>
      </w:pPr>
      <w:r w:rsidRPr="00E51C1D">
        <w:rPr>
          <w:rFonts w:asciiTheme="majorHAnsi" w:hAnsiTheme="majorHAnsi" w:cstheme="majorHAnsi"/>
          <w:b/>
          <w:bCs/>
          <w:color w:val="000000" w:themeColor="text1"/>
          <w:sz w:val="24"/>
          <w:szCs w:val="24"/>
        </w:rPr>
        <w:t xml:space="preserve">Our </w:t>
      </w:r>
      <w:r w:rsidR="00B207E8" w:rsidRPr="00E51C1D">
        <w:rPr>
          <w:rFonts w:asciiTheme="majorHAnsi" w:hAnsiTheme="majorHAnsi" w:cstheme="majorHAnsi"/>
          <w:b/>
          <w:bCs/>
          <w:color w:val="000000" w:themeColor="text1"/>
          <w:sz w:val="24"/>
          <w:szCs w:val="24"/>
        </w:rPr>
        <w:t>medium-term</w:t>
      </w:r>
      <w:r w:rsidRPr="00E51C1D">
        <w:rPr>
          <w:rFonts w:asciiTheme="majorHAnsi" w:hAnsiTheme="majorHAnsi" w:cstheme="majorHAnsi"/>
          <w:b/>
          <w:bCs/>
          <w:color w:val="000000" w:themeColor="text1"/>
          <w:sz w:val="24"/>
          <w:szCs w:val="24"/>
        </w:rPr>
        <w:t xml:space="preserve"> inquiries:</w:t>
      </w:r>
    </w:p>
    <w:p w14:paraId="27D8ECE8" w14:textId="5C001228" w:rsidR="00951136" w:rsidRPr="00E51C1D" w:rsidRDefault="00951136" w:rsidP="00960B85">
      <w:pPr>
        <w:rPr>
          <w:rFonts w:asciiTheme="majorHAnsi" w:hAnsiTheme="majorHAnsi" w:cstheme="majorHAnsi"/>
          <w:b/>
          <w:bCs/>
          <w:color w:val="000000" w:themeColor="text1"/>
          <w:sz w:val="24"/>
          <w:szCs w:val="24"/>
        </w:rPr>
      </w:pPr>
    </w:p>
    <w:p w14:paraId="091FF200" w14:textId="1D114BAE" w:rsidR="00F22959" w:rsidRPr="00225DAC" w:rsidRDefault="000401B6" w:rsidP="00960B85">
      <w:pPr>
        <w:rPr>
          <w:rFonts w:asciiTheme="majorHAnsi" w:hAnsiTheme="majorHAnsi" w:cstheme="majorHAnsi"/>
          <w:b/>
          <w:bCs/>
          <w:color w:val="000000" w:themeColor="text1"/>
          <w:sz w:val="24"/>
          <w:szCs w:val="24"/>
        </w:rPr>
      </w:pPr>
      <w:r w:rsidRPr="000401B6">
        <w:rPr>
          <w:rFonts w:asciiTheme="majorHAnsi" w:hAnsiTheme="majorHAnsi" w:cstheme="majorHAnsi"/>
          <w:b/>
          <w:bCs/>
          <w:noProof/>
          <w:color w:val="000000" w:themeColor="text1"/>
          <w:sz w:val="24"/>
          <w:szCs w:val="24"/>
        </w:rPr>
        <w:drawing>
          <wp:inline distT="0" distB="0" distL="0" distR="0" wp14:anchorId="3B910F81" wp14:editId="0D51F8BA">
            <wp:extent cx="5731510" cy="3923665"/>
            <wp:effectExtent l="0" t="0" r="0" b="63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stretch>
                      <a:fillRect/>
                    </a:stretch>
                  </pic:blipFill>
                  <pic:spPr>
                    <a:xfrm>
                      <a:off x="0" y="0"/>
                      <a:ext cx="5731510" cy="3923665"/>
                    </a:xfrm>
                    <a:prstGeom prst="rect">
                      <a:avLst/>
                    </a:prstGeom>
                  </pic:spPr>
                </pic:pic>
              </a:graphicData>
            </a:graphic>
          </wp:inline>
        </w:drawing>
      </w:r>
    </w:p>
    <w:p w14:paraId="21F8815F" w14:textId="15778245" w:rsidR="00F22959" w:rsidRPr="00E51C1D" w:rsidRDefault="00F22959" w:rsidP="00960B85">
      <w:pPr>
        <w:rPr>
          <w:rFonts w:asciiTheme="majorHAnsi" w:hAnsiTheme="majorHAnsi" w:cstheme="majorHAnsi"/>
          <w:b/>
          <w:bCs/>
          <w:color w:val="000000" w:themeColor="text1"/>
          <w:sz w:val="24"/>
          <w:szCs w:val="24"/>
        </w:rPr>
      </w:pPr>
      <w:r w:rsidRPr="00E51C1D">
        <w:rPr>
          <w:rFonts w:asciiTheme="majorHAnsi" w:hAnsiTheme="majorHAnsi" w:cstheme="majorHAnsi"/>
          <w:b/>
          <w:bCs/>
          <w:color w:val="000000" w:themeColor="text1"/>
          <w:sz w:val="24"/>
          <w:szCs w:val="24"/>
        </w:rPr>
        <w:t xml:space="preserve">Oak Field’s approach to progression and assessment: </w:t>
      </w:r>
    </w:p>
    <w:p w14:paraId="61646B3B" w14:textId="6472A1BB" w:rsidR="00561BF4" w:rsidRPr="00E51C1D" w:rsidRDefault="00561BF4" w:rsidP="00960B85">
      <w:pPr>
        <w:rPr>
          <w:rFonts w:asciiTheme="majorHAnsi" w:hAnsiTheme="majorHAnsi" w:cstheme="majorHAnsi"/>
          <w:color w:val="000000" w:themeColor="text1"/>
          <w:sz w:val="24"/>
          <w:szCs w:val="24"/>
        </w:rPr>
      </w:pPr>
    </w:p>
    <w:tbl>
      <w:tblPr>
        <w:tblStyle w:val="TableGrid"/>
        <w:tblW w:w="10154" w:type="dxa"/>
        <w:tblLook w:val="04A0" w:firstRow="1" w:lastRow="0" w:firstColumn="1" w:lastColumn="0" w:noHBand="0" w:noVBand="1"/>
      </w:tblPr>
      <w:tblGrid>
        <w:gridCol w:w="2498"/>
        <w:gridCol w:w="1434"/>
        <w:gridCol w:w="1556"/>
        <w:gridCol w:w="1645"/>
        <w:gridCol w:w="1504"/>
        <w:gridCol w:w="1517"/>
      </w:tblGrid>
      <w:tr w:rsidR="00E51C1D" w:rsidRPr="00E51C1D" w14:paraId="7E0C46D2" w14:textId="77777777" w:rsidTr="0013111F">
        <w:tc>
          <w:tcPr>
            <w:tcW w:w="2498" w:type="dxa"/>
          </w:tcPr>
          <w:p w14:paraId="289BE25C" w14:textId="6B9DD83C" w:rsidR="00561BF4" w:rsidRPr="00E51C1D" w:rsidRDefault="008021F1" w:rsidP="008021F1">
            <w:pPr>
              <w:jc w:val="center"/>
              <w:rPr>
                <w:rFonts w:asciiTheme="majorHAnsi" w:hAnsiTheme="majorHAnsi" w:cstheme="majorHAnsi"/>
                <w:b/>
                <w:bCs/>
                <w:color w:val="000000" w:themeColor="text1"/>
                <w:sz w:val="22"/>
                <w:szCs w:val="22"/>
              </w:rPr>
            </w:pPr>
            <w:proofErr w:type="spellStart"/>
            <w:r w:rsidRPr="00E51C1D">
              <w:rPr>
                <w:rFonts w:asciiTheme="majorHAnsi" w:hAnsiTheme="majorHAnsi" w:cstheme="majorHAnsi"/>
                <w:b/>
                <w:bCs/>
                <w:color w:val="000000" w:themeColor="text1"/>
                <w:sz w:val="22"/>
                <w:szCs w:val="22"/>
              </w:rPr>
              <w:t>AoLEs</w:t>
            </w:r>
            <w:proofErr w:type="spellEnd"/>
          </w:p>
        </w:tc>
        <w:tc>
          <w:tcPr>
            <w:tcW w:w="7656" w:type="dxa"/>
            <w:gridSpan w:val="5"/>
          </w:tcPr>
          <w:p w14:paraId="7F47BC35" w14:textId="77777777" w:rsidR="00561BF4" w:rsidRPr="00E51C1D" w:rsidRDefault="00561BF4" w:rsidP="00E92C76">
            <w:pPr>
              <w:jc w:val="cente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PRINCIPLES OF PROGRESSION</w:t>
            </w:r>
          </w:p>
        </w:tc>
      </w:tr>
      <w:tr w:rsidR="00E51C1D" w:rsidRPr="00E51C1D" w14:paraId="10FC4969" w14:textId="77777777" w:rsidTr="0013111F">
        <w:tc>
          <w:tcPr>
            <w:tcW w:w="2498" w:type="dxa"/>
          </w:tcPr>
          <w:p w14:paraId="3805D303" w14:textId="3587B3BF" w:rsidR="00561BF4" w:rsidRPr="00E51C1D" w:rsidRDefault="00561BF4" w:rsidP="00E92C76">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Expressive Arts</w:t>
            </w:r>
          </w:p>
          <w:p w14:paraId="649B4511" w14:textId="77777777" w:rsidR="008021F1" w:rsidRPr="00E51C1D" w:rsidRDefault="008021F1" w:rsidP="008021F1">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Health &amp; Well-being</w:t>
            </w:r>
          </w:p>
          <w:p w14:paraId="58F06915" w14:textId="34842AB6" w:rsidR="008021F1" w:rsidRPr="00E51C1D" w:rsidRDefault="008021F1" w:rsidP="008021F1">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Humanities</w:t>
            </w:r>
          </w:p>
          <w:p w14:paraId="4D676314" w14:textId="0821406E" w:rsidR="008021F1" w:rsidRPr="00E51C1D" w:rsidRDefault="008021F1" w:rsidP="008021F1">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Languages, Literacy &amp; Communication</w:t>
            </w:r>
          </w:p>
          <w:p w14:paraId="32077EE1" w14:textId="48E35E54" w:rsidR="008021F1" w:rsidRPr="00E51C1D" w:rsidRDefault="008021F1" w:rsidP="00E92C76">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Science and Technology</w:t>
            </w:r>
          </w:p>
          <w:p w14:paraId="527CE325" w14:textId="77777777" w:rsidR="00561BF4" w:rsidRPr="00E51C1D" w:rsidRDefault="00561BF4" w:rsidP="00E92C76">
            <w:pPr>
              <w:rPr>
                <w:rFonts w:asciiTheme="majorHAnsi" w:hAnsiTheme="majorHAnsi" w:cstheme="majorHAnsi"/>
                <w:color w:val="000000" w:themeColor="text1"/>
                <w:sz w:val="22"/>
                <w:szCs w:val="22"/>
              </w:rPr>
            </w:pPr>
          </w:p>
        </w:tc>
        <w:tc>
          <w:tcPr>
            <w:tcW w:w="1434" w:type="dxa"/>
          </w:tcPr>
          <w:p w14:paraId="1C22E01B" w14:textId="77777777" w:rsidR="00561BF4" w:rsidRPr="00E51C1D" w:rsidRDefault="00561BF4" w:rsidP="00E92C76">
            <w:pPr>
              <w:pStyle w:val="Heading3"/>
              <w:spacing w:before="0" w:beforeAutospacing="0" w:after="0" w:afterAutospacing="0"/>
              <w:textAlignment w:val="baseline"/>
              <w:rPr>
                <w:rFonts w:asciiTheme="majorHAnsi" w:hAnsiTheme="majorHAnsi" w:cstheme="majorHAnsi"/>
                <w:b w:val="0"/>
                <w:bCs w:val="0"/>
                <w:color w:val="000000" w:themeColor="text1"/>
                <w:spacing w:val="-5"/>
                <w:sz w:val="22"/>
                <w:szCs w:val="22"/>
              </w:rPr>
            </w:pPr>
            <w:r w:rsidRPr="00E51C1D">
              <w:rPr>
                <w:rFonts w:asciiTheme="majorHAnsi" w:hAnsiTheme="majorHAnsi" w:cstheme="majorHAnsi"/>
                <w:b w:val="0"/>
                <w:bCs w:val="0"/>
                <w:color w:val="000000" w:themeColor="text1"/>
                <w:spacing w:val="-5"/>
                <w:sz w:val="22"/>
                <w:szCs w:val="22"/>
              </w:rPr>
              <w:t>Increasing breadth and depth of knowledge</w:t>
            </w:r>
          </w:p>
          <w:p w14:paraId="00FC213D" w14:textId="77777777" w:rsidR="00561BF4" w:rsidRPr="00E51C1D" w:rsidRDefault="00561BF4" w:rsidP="00E92C76">
            <w:pPr>
              <w:rPr>
                <w:rFonts w:asciiTheme="majorHAnsi" w:hAnsiTheme="majorHAnsi" w:cstheme="majorHAnsi"/>
                <w:color w:val="000000" w:themeColor="text1"/>
                <w:sz w:val="22"/>
                <w:szCs w:val="22"/>
              </w:rPr>
            </w:pPr>
          </w:p>
        </w:tc>
        <w:tc>
          <w:tcPr>
            <w:tcW w:w="1556" w:type="dxa"/>
          </w:tcPr>
          <w:p w14:paraId="6393C1D4" w14:textId="77777777" w:rsidR="00561BF4" w:rsidRPr="00E51C1D" w:rsidRDefault="00561BF4" w:rsidP="00E92C76">
            <w:pPr>
              <w:pStyle w:val="Heading3"/>
              <w:spacing w:before="0" w:beforeAutospacing="0" w:after="0" w:afterAutospacing="0"/>
              <w:textAlignment w:val="baseline"/>
              <w:rPr>
                <w:rFonts w:asciiTheme="majorHAnsi" w:hAnsiTheme="majorHAnsi" w:cstheme="majorHAnsi"/>
                <w:b w:val="0"/>
                <w:bCs w:val="0"/>
                <w:color w:val="000000" w:themeColor="text1"/>
                <w:spacing w:val="-5"/>
                <w:sz w:val="22"/>
                <w:szCs w:val="22"/>
              </w:rPr>
            </w:pPr>
            <w:r w:rsidRPr="00E51C1D">
              <w:rPr>
                <w:rFonts w:asciiTheme="majorHAnsi" w:hAnsiTheme="majorHAnsi" w:cstheme="majorHAnsi"/>
                <w:b w:val="0"/>
                <w:bCs w:val="0"/>
                <w:color w:val="000000" w:themeColor="text1"/>
                <w:spacing w:val="-5"/>
                <w:sz w:val="22"/>
                <w:szCs w:val="22"/>
              </w:rPr>
              <w:t>Deepening understanding of the ideas and disciplines within Areas</w:t>
            </w:r>
          </w:p>
          <w:p w14:paraId="367FC359" w14:textId="77777777" w:rsidR="00561BF4" w:rsidRPr="00E51C1D" w:rsidRDefault="00561BF4" w:rsidP="00E92C76">
            <w:pPr>
              <w:rPr>
                <w:rFonts w:asciiTheme="majorHAnsi" w:hAnsiTheme="majorHAnsi" w:cstheme="majorHAnsi"/>
                <w:color w:val="000000" w:themeColor="text1"/>
                <w:sz w:val="22"/>
                <w:szCs w:val="22"/>
              </w:rPr>
            </w:pPr>
          </w:p>
        </w:tc>
        <w:tc>
          <w:tcPr>
            <w:tcW w:w="1645" w:type="dxa"/>
          </w:tcPr>
          <w:p w14:paraId="5E7610C3" w14:textId="77777777" w:rsidR="00561BF4" w:rsidRPr="00E51C1D" w:rsidRDefault="00561BF4" w:rsidP="00E92C76">
            <w:pPr>
              <w:pStyle w:val="Heading3"/>
              <w:spacing w:before="0" w:beforeAutospacing="0" w:after="0" w:afterAutospacing="0"/>
              <w:textAlignment w:val="baseline"/>
              <w:rPr>
                <w:rFonts w:asciiTheme="majorHAnsi" w:hAnsiTheme="majorHAnsi" w:cstheme="majorHAnsi"/>
                <w:b w:val="0"/>
                <w:bCs w:val="0"/>
                <w:color w:val="000000" w:themeColor="text1"/>
                <w:spacing w:val="-5"/>
                <w:sz w:val="22"/>
                <w:szCs w:val="22"/>
              </w:rPr>
            </w:pPr>
            <w:r w:rsidRPr="00E51C1D">
              <w:rPr>
                <w:rFonts w:asciiTheme="majorHAnsi" w:hAnsiTheme="majorHAnsi" w:cstheme="majorHAnsi"/>
                <w:b w:val="0"/>
                <w:bCs w:val="0"/>
                <w:color w:val="000000" w:themeColor="text1"/>
                <w:spacing w:val="-5"/>
                <w:sz w:val="22"/>
                <w:szCs w:val="22"/>
              </w:rPr>
              <w:t>Refinement and growing sophistication in the use and application of skills</w:t>
            </w:r>
          </w:p>
          <w:p w14:paraId="726DE41A" w14:textId="77777777" w:rsidR="00561BF4" w:rsidRPr="00E51C1D" w:rsidRDefault="00561BF4" w:rsidP="00E92C76">
            <w:pPr>
              <w:rPr>
                <w:rFonts w:asciiTheme="majorHAnsi" w:hAnsiTheme="majorHAnsi" w:cstheme="majorHAnsi"/>
                <w:color w:val="000000" w:themeColor="text1"/>
                <w:sz w:val="22"/>
                <w:szCs w:val="22"/>
              </w:rPr>
            </w:pPr>
          </w:p>
        </w:tc>
        <w:tc>
          <w:tcPr>
            <w:tcW w:w="1504" w:type="dxa"/>
          </w:tcPr>
          <w:p w14:paraId="7CD49C6C" w14:textId="77777777" w:rsidR="00561BF4" w:rsidRPr="00E51C1D" w:rsidRDefault="00561BF4" w:rsidP="00E92C76">
            <w:pPr>
              <w:pStyle w:val="Heading3"/>
              <w:spacing w:before="0" w:beforeAutospacing="0" w:after="0" w:afterAutospacing="0"/>
              <w:textAlignment w:val="baseline"/>
              <w:rPr>
                <w:rFonts w:asciiTheme="majorHAnsi" w:hAnsiTheme="majorHAnsi" w:cstheme="majorHAnsi"/>
                <w:b w:val="0"/>
                <w:bCs w:val="0"/>
                <w:color w:val="000000" w:themeColor="text1"/>
                <w:spacing w:val="-5"/>
                <w:sz w:val="22"/>
                <w:szCs w:val="22"/>
              </w:rPr>
            </w:pPr>
            <w:r w:rsidRPr="00E51C1D">
              <w:rPr>
                <w:rFonts w:asciiTheme="majorHAnsi" w:hAnsiTheme="majorHAnsi" w:cstheme="majorHAnsi"/>
                <w:b w:val="0"/>
                <w:bCs w:val="0"/>
                <w:color w:val="000000" w:themeColor="text1"/>
                <w:spacing w:val="-5"/>
                <w:sz w:val="22"/>
                <w:szCs w:val="22"/>
              </w:rPr>
              <w:t>Making connections and transferring learning into new contexts</w:t>
            </w:r>
          </w:p>
          <w:p w14:paraId="0381D97E" w14:textId="77777777" w:rsidR="00561BF4" w:rsidRPr="00E51C1D" w:rsidRDefault="00561BF4" w:rsidP="00E92C76">
            <w:pPr>
              <w:rPr>
                <w:rFonts w:asciiTheme="majorHAnsi" w:hAnsiTheme="majorHAnsi" w:cstheme="majorHAnsi"/>
                <w:color w:val="000000" w:themeColor="text1"/>
                <w:sz w:val="22"/>
                <w:szCs w:val="22"/>
              </w:rPr>
            </w:pPr>
          </w:p>
        </w:tc>
        <w:tc>
          <w:tcPr>
            <w:tcW w:w="1517" w:type="dxa"/>
          </w:tcPr>
          <w:p w14:paraId="27816CCC" w14:textId="77777777" w:rsidR="00561BF4" w:rsidRPr="00E51C1D" w:rsidRDefault="00561BF4" w:rsidP="00E92C76">
            <w:pPr>
              <w:pStyle w:val="Heading3"/>
              <w:spacing w:before="0" w:beforeAutospacing="0" w:after="0" w:afterAutospacing="0"/>
              <w:textAlignment w:val="baseline"/>
              <w:rPr>
                <w:rFonts w:asciiTheme="majorHAnsi" w:hAnsiTheme="majorHAnsi" w:cstheme="majorHAnsi"/>
                <w:b w:val="0"/>
                <w:bCs w:val="0"/>
                <w:color w:val="000000" w:themeColor="text1"/>
                <w:spacing w:val="-5"/>
                <w:sz w:val="22"/>
                <w:szCs w:val="22"/>
              </w:rPr>
            </w:pPr>
            <w:r w:rsidRPr="00E51C1D">
              <w:rPr>
                <w:rFonts w:asciiTheme="majorHAnsi" w:hAnsiTheme="majorHAnsi" w:cstheme="majorHAnsi"/>
                <w:b w:val="0"/>
                <w:bCs w:val="0"/>
                <w:color w:val="000000" w:themeColor="text1"/>
                <w:spacing w:val="-5"/>
                <w:sz w:val="22"/>
                <w:szCs w:val="22"/>
              </w:rPr>
              <w:t>Increasing effectiveness as a learner</w:t>
            </w:r>
          </w:p>
          <w:p w14:paraId="2B37A687" w14:textId="77777777" w:rsidR="00561BF4" w:rsidRPr="00E51C1D" w:rsidRDefault="00561BF4" w:rsidP="00E92C76">
            <w:pPr>
              <w:rPr>
                <w:rFonts w:asciiTheme="majorHAnsi" w:hAnsiTheme="majorHAnsi" w:cstheme="majorHAnsi"/>
                <w:color w:val="000000" w:themeColor="text1"/>
                <w:sz w:val="22"/>
                <w:szCs w:val="22"/>
              </w:rPr>
            </w:pPr>
          </w:p>
        </w:tc>
      </w:tr>
      <w:tr w:rsidR="00E51C1D" w:rsidRPr="00E51C1D" w14:paraId="5A167404" w14:textId="77777777" w:rsidTr="0013111F">
        <w:tc>
          <w:tcPr>
            <w:tcW w:w="2498" w:type="dxa"/>
          </w:tcPr>
          <w:p w14:paraId="000D3EFA" w14:textId="77777777" w:rsidR="00561BF4" w:rsidRPr="00E51C1D" w:rsidRDefault="00561BF4" w:rsidP="00E92C76">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Mathematics &amp; Numeracy</w:t>
            </w:r>
          </w:p>
        </w:tc>
        <w:tc>
          <w:tcPr>
            <w:tcW w:w="1434" w:type="dxa"/>
          </w:tcPr>
          <w:p w14:paraId="1735A61C" w14:textId="77777777" w:rsidR="00561BF4" w:rsidRPr="00E51C1D" w:rsidRDefault="00561BF4" w:rsidP="00E92C76">
            <w:pPr>
              <w:pStyle w:val="Heading4"/>
              <w:spacing w:before="0"/>
              <w:textAlignment w:val="baseline"/>
              <w:rPr>
                <w:rFonts w:cstheme="majorHAnsi"/>
                <w:i w:val="0"/>
                <w:iCs w:val="0"/>
                <w:color w:val="000000" w:themeColor="text1"/>
                <w:spacing w:val="-5"/>
                <w:sz w:val="22"/>
                <w:szCs w:val="22"/>
              </w:rPr>
            </w:pPr>
            <w:r w:rsidRPr="00E51C1D">
              <w:rPr>
                <w:rFonts w:cstheme="majorHAnsi"/>
                <w:i w:val="0"/>
                <w:iCs w:val="0"/>
                <w:color w:val="000000" w:themeColor="text1"/>
                <w:spacing w:val="-5"/>
                <w:sz w:val="22"/>
                <w:szCs w:val="22"/>
              </w:rPr>
              <w:t>Conceptual understanding</w:t>
            </w:r>
          </w:p>
          <w:p w14:paraId="003236E0" w14:textId="77777777" w:rsidR="00561BF4" w:rsidRPr="00E51C1D" w:rsidRDefault="00561BF4" w:rsidP="00E92C76">
            <w:pPr>
              <w:rPr>
                <w:rFonts w:asciiTheme="majorHAnsi" w:hAnsiTheme="majorHAnsi" w:cstheme="majorHAnsi"/>
                <w:color w:val="000000" w:themeColor="text1"/>
                <w:sz w:val="22"/>
                <w:szCs w:val="22"/>
              </w:rPr>
            </w:pPr>
          </w:p>
        </w:tc>
        <w:tc>
          <w:tcPr>
            <w:tcW w:w="1556" w:type="dxa"/>
          </w:tcPr>
          <w:p w14:paraId="216FE113" w14:textId="77777777" w:rsidR="00561BF4" w:rsidRPr="00E51C1D" w:rsidRDefault="00561BF4" w:rsidP="00E92C76">
            <w:pPr>
              <w:pStyle w:val="Heading4"/>
              <w:spacing w:before="0"/>
              <w:textAlignment w:val="baseline"/>
              <w:rPr>
                <w:rFonts w:cstheme="majorHAnsi"/>
                <w:i w:val="0"/>
                <w:iCs w:val="0"/>
                <w:color w:val="000000" w:themeColor="text1"/>
                <w:spacing w:val="-5"/>
                <w:sz w:val="22"/>
                <w:szCs w:val="22"/>
              </w:rPr>
            </w:pPr>
            <w:r w:rsidRPr="00E51C1D">
              <w:rPr>
                <w:rFonts w:cstheme="majorHAnsi"/>
                <w:i w:val="0"/>
                <w:iCs w:val="0"/>
                <w:color w:val="000000" w:themeColor="text1"/>
                <w:spacing w:val="-5"/>
                <w:sz w:val="22"/>
                <w:szCs w:val="22"/>
              </w:rPr>
              <w:t>Communication using symbols</w:t>
            </w:r>
          </w:p>
          <w:p w14:paraId="5C1A51F0" w14:textId="77777777" w:rsidR="00561BF4" w:rsidRPr="00E51C1D" w:rsidRDefault="00561BF4" w:rsidP="00E92C76">
            <w:pPr>
              <w:rPr>
                <w:rFonts w:asciiTheme="majorHAnsi" w:hAnsiTheme="majorHAnsi" w:cstheme="majorHAnsi"/>
                <w:color w:val="000000" w:themeColor="text1"/>
                <w:sz w:val="22"/>
                <w:szCs w:val="22"/>
              </w:rPr>
            </w:pPr>
          </w:p>
        </w:tc>
        <w:tc>
          <w:tcPr>
            <w:tcW w:w="1645" w:type="dxa"/>
          </w:tcPr>
          <w:p w14:paraId="78C65780" w14:textId="77777777" w:rsidR="00561BF4" w:rsidRPr="00E51C1D" w:rsidRDefault="00561BF4" w:rsidP="00E92C76">
            <w:pPr>
              <w:pStyle w:val="Heading4"/>
              <w:spacing w:before="0"/>
              <w:textAlignment w:val="baseline"/>
              <w:rPr>
                <w:rFonts w:cstheme="majorHAnsi"/>
                <w:i w:val="0"/>
                <w:iCs w:val="0"/>
                <w:color w:val="000000" w:themeColor="text1"/>
                <w:spacing w:val="-5"/>
                <w:sz w:val="22"/>
                <w:szCs w:val="22"/>
              </w:rPr>
            </w:pPr>
            <w:r w:rsidRPr="00E51C1D">
              <w:rPr>
                <w:rFonts w:cstheme="majorHAnsi"/>
                <w:i w:val="0"/>
                <w:iCs w:val="0"/>
                <w:color w:val="000000" w:themeColor="text1"/>
                <w:spacing w:val="-5"/>
                <w:sz w:val="22"/>
                <w:szCs w:val="22"/>
              </w:rPr>
              <w:t>Fluency</w:t>
            </w:r>
          </w:p>
          <w:p w14:paraId="6C17B83E" w14:textId="77777777" w:rsidR="00561BF4" w:rsidRPr="00E51C1D" w:rsidRDefault="00561BF4" w:rsidP="00E92C76">
            <w:pPr>
              <w:rPr>
                <w:rFonts w:asciiTheme="majorHAnsi" w:hAnsiTheme="majorHAnsi" w:cstheme="majorHAnsi"/>
                <w:color w:val="000000" w:themeColor="text1"/>
                <w:sz w:val="22"/>
                <w:szCs w:val="22"/>
              </w:rPr>
            </w:pPr>
          </w:p>
        </w:tc>
        <w:tc>
          <w:tcPr>
            <w:tcW w:w="1504" w:type="dxa"/>
          </w:tcPr>
          <w:p w14:paraId="65040E58" w14:textId="77777777" w:rsidR="00561BF4" w:rsidRPr="00E51C1D" w:rsidRDefault="00561BF4" w:rsidP="00E92C76">
            <w:pPr>
              <w:pStyle w:val="Heading4"/>
              <w:spacing w:before="0"/>
              <w:textAlignment w:val="baseline"/>
              <w:rPr>
                <w:rFonts w:cstheme="majorHAnsi"/>
                <w:i w:val="0"/>
                <w:iCs w:val="0"/>
                <w:color w:val="000000" w:themeColor="text1"/>
                <w:spacing w:val="-5"/>
                <w:sz w:val="22"/>
                <w:szCs w:val="22"/>
              </w:rPr>
            </w:pPr>
            <w:r w:rsidRPr="00E51C1D">
              <w:rPr>
                <w:rFonts w:cstheme="majorHAnsi"/>
                <w:i w:val="0"/>
                <w:iCs w:val="0"/>
                <w:color w:val="000000" w:themeColor="text1"/>
                <w:spacing w:val="-5"/>
                <w:sz w:val="22"/>
                <w:szCs w:val="22"/>
              </w:rPr>
              <w:t>Logical reasoning</w:t>
            </w:r>
          </w:p>
          <w:p w14:paraId="67A72E7E" w14:textId="77777777" w:rsidR="00561BF4" w:rsidRPr="00E51C1D" w:rsidRDefault="00561BF4" w:rsidP="00E92C76">
            <w:pPr>
              <w:rPr>
                <w:rFonts w:asciiTheme="majorHAnsi" w:hAnsiTheme="majorHAnsi" w:cstheme="majorHAnsi"/>
                <w:color w:val="000000" w:themeColor="text1"/>
                <w:sz w:val="22"/>
                <w:szCs w:val="22"/>
              </w:rPr>
            </w:pPr>
          </w:p>
          <w:p w14:paraId="13AF8087" w14:textId="77777777" w:rsidR="00561BF4" w:rsidRPr="00E51C1D" w:rsidRDefault="00561BF4" w:rsidP="00E92C76">
            <w:pPr>
              <w:rPr>
                <w:rFonts w:asciiTheme="majorHAnsi" w:hAnsiTheme="majorHAnsi" w:cstheme="majorHAnsi"/>
                <w:color w:val="000000" w:themeColor="text1"/>
                <w:sz w:val="22"/>
                <w:szCs w:val="22"/>
              </w:rPr>
            </w:pPr>
          </w:p>
        </w:tc>
        <w:tc>
          <w:tcPr>
            <w:tcW w:w="1517" w:type="dxa"/>
          </w:tcPr>
          <w:p w14:paraId="4EE26BF8" w14:textId="77777777" w:rsidR="00561BF4" w:rsidRPr="00E51C1D" w:rsidRDefault="00561BF4" w:rsidP="00E92C76">
            <w:pPr>
              <w:pStyle w:val="Heading4"/>
              <w:spacing w:before="0"/>
              <w:textAlignment w:val="baseline"/>
              <w:rPr>
                <w:rFonts w:cstheme="majorHAnsi"/>
                <w:i w:val="0"/>
                <w:iCs w:val="0"/>
                <w:color w:val="000000" w:themeColor="text1"/>
                <w:spacing w:val="-5"/>
                <w:sz w:val="22"/>
                <w:szCs w:val="22"/>
              </w:rPr>
            </w:pPr>
            <w:r w:rsidRPr="00E51C1D">
              <w:rPr>
                <w:rFonts w:cstheme="majorHAnsi"/>
                <w:i w:val="0"/>
                <w:iCs w:val="0"/>
                <w:color w:val="000000" w:themeColor="text1"/>
                <w:spacing w:val="-5"/>
                <w:sz w:val="22"/>
                <w:szCs w:val="22"/>
              </w:rPr>
              <w:t>Strategic competence</w:t>
            </w:r>
          </w:p>
          <w:p w14:paraId="5F54FA62" w14:textId="77777777" w:rsidR="00561BF4" w:rsidRPr="00E51C1D" w:rsidRDefault="00561BF4" w:rsidP="00E92C76">
            <w:pPr>
              <w:rPr>
                <w:rFonts w:asciiTheme="majorHAnsi" w:hAnsiTheme="majorHAnsi" w:cstheme="majorHAnsi"/>
                <w:color w:val="000000" w:themeColor="text1"/>
                <w:sz w:val="22"/>
                <w:szCs w:val="22"/>
              </w:rPr>
            </w:pPr>
          </w:p>
        </w:tc>
      </w:tr>
    </w:tbl>
    <w:p w14:paraId="59514DE6" w14:textId="77777777" w:rsidR="00561BF4" w:rsidRPr="00E51C1D" w:rsidRDefault="00561BF4" w:rsidP="00561BF4">
      <w:pPr>
        <w:rPr>
          <w:rFonts w:asciiTheme="majorHAnsi" w:hAnsiTheme="majorHAnsi" w:cstheme="majorHAnsi"/>
          <w:color w:val="000000" w:themeColor="text1"/>
        </w:rPr>
      </w:pPr>
    </w:p>
    <w:p w14:paraId="1CB360F9" w14:textId="77777777" w:rsidR="00561BF4" w:rsidRPr="00E51C1D" w:rsidRDefault="00561BF4" w:rsidP="00960B85">
      <w:pPr>
        <w:rPr>
          <w:rFonts w:asciiTheme="majorHAnsi" w:hAnsiTheme="majorHAnsi" w:cstheme="majorHAnsi"/>
          <w:color w:val="000000" w:themeColor="text1"/>
          <w:sz w:val="24"/>
          <w:szCs w:val="24"/>
        </w:rPr>
      </w:pPr>
    </w:p>
    <w:p w14:paraId="23EA0E42" w14:textId="40F0FFA0" w:rsidR="004157DF" w:rsidRPr="00E51C1D" w:rsidRDefault="004157DF" w:rsidP="004157DF">
      <w:pPr>
        <w:textAlignment w:val="baseline"/>
        <w:rPr>
          <w:rFonts w:asciiTheme="majorHAnsi" w:eastAsia="Times New Roman" w:hAnsiTheme="majorHAnsi" w:cstheme="majorHAnsi"/>
          <w:b/>
          <w:bCs/>
          <w:color w:val="000000" w:themeColor="text1"/>
          <w:sz w:val="24"/>
          <w:szCs w:val="24"/>
        </w:rPr>
      </w:pPr>
      <w:r w:rsidRPr="00E51C1D">
        <w:rPr>
          <w:rFonts w:asciiTheme="majorHAnsi" w:eastAsia="Times New Roman" w:hAnsiTheme="majorHAnsi" w:cstheme="majorHAnsi"/>
          <w:b/>
          <w:bCs/>
          <w:color w:val="000000" w:themeColor="text1"/>
          <w:sz w:val="24"/>
          <w:szCs w:val="24"/>
        </w:rPr>
        <w:t xml:space="preserve">As part of </w:t>
      </w:r>
      <w:r w:rsidR="00120EC1" w:rsidRPr="00E51C1D">
        <w:rPr>
          <w:rFonts w:asciiTheme="majorHAnsi" w:eastAsia="Times New Roman" w:hAnsiTheme="majorHAnsi" w:cstheme="majorHAnsi"/>
          <w:b/>
          <w:bCs/>
          <w:color w:val="000000" w:themeColor="text1"/>
          <w:sz w:val="24"/>
          <w:szCs w:val="24"/>
        </w:rPr>
        <w:t xml:space="preserve">our assessment of </w:t>
      </w:r>
      <w:r w:rsidR="00F8448F" w:rsidRPr="00E51C1D">
        <w:rPr>
          <w:rFonts w:asciiTheme="majorHAnsi" w:eastAsia="Times New Roman" w:hAnsiTheme="majorHAnsi" w:cstheme="majorHAnsi"/>
          <w:b/>
          <w:bCs/>
          <w:color w:val="000000" w:themeColor="text1"/>
          <w:sz w:val="24"/>
          <w:szCs w:val="24"/>
        </w:rPr>
        <w:t>learners’</w:t>
      </w:r>
      <w:r w:rsidRPr="00E51C1D">
        <w:rPr>
          <w:rFonts w:asciiTheme="majorHAnsi" w:eastAsia="Times New Roman" w:hAnsiTheme="majorHAnsi" w:cstheme="majorHAnsi"/>
          <w:b/>
          <w:bCs/>
          <w:color w:val="000000" w:themeColor="text1"/>
          <w:sz w:val="24"/>
          <w:szCs w:val="24"/>
        </w:rPr>
        <w:t xml:space="preserve"> </w:t>
      </w:r>
      <w:r w:rsidR="00F8448F" w:rsidRPr="00E51C1D">
        <w:rPr>
          <w:rFonts w:asciiTheme="majorHAnsi" w:eastAsia="Times New Roman" w:hAnsiTheme="majorHAnsi" w:cstheme="majorHAnsi"/>
          <w:b/>
          <w:bCs/>
          <w:color w:val="000000" w:themeColor="text1"/>
          <w:sz w:val="24"/>
          <w:szCs w:val="24"/>
        </w:rPr>
        <w:t>progress,</w:t>
      </w:r>
      <w:r w:rsidR="00120EC1" w:rsidRPr="00E51C1D">
        <w:rPr>
          <w:rFonts w:asciiTheme="majorHAnsi" w:eastAsia="Times New Roman" w:hAnsiTheme="majorHAnsi" w:cstheme="majorHAnsi"/>
          <w:b/>
          <w:bCs/>
          <w:color w:val="000000" w:themeColor="text1"/>
          <w:sz w:val="24"/>
          <w:szCs w:val="24"/>
        </w:rPr>
        <w:t xml:space="preserve"> we are continuing to:</w:t>
      </w:r>
    </w:p>
    <w:p w14:paraId="4DFDFA2D" w14:textId="77777777" w:rsidR="004157DF" w:rsidRPr="00E51C1D" w:rsidRDefault="004157DF" w:rsidP="004157DF">
      <w:pPr>
        <w:textAlignment w:val="baseline"/>
        <w:rPr>
          <w:rFonts w:asciiTheme="majorHAnsi" w:eastAsia="Times New Roman" w:hAnsiTheme="majorHAnsi" w:cstheme="majorHAnsi"/>
          <w:color w:val="000000" w:themeColor="text1"/>
          <w:sz w:val="24"/>
          <w:szCs w:val="24"/>
        </w:rPr>
      </w:pPr>
    </w:p>
    <w:p w14:paraId="7E3096FD" w14:textId="388B1ADC" w:rsidR="004157DF" w:rsidRPr="00E51C1D" w:rsidRDefault="004157DF" w:rsidP="004157DF">
      <w:pPr>
        <w:pStyle w:val="ListParagraph"/>
        <w:numPr>
          <w:ilvl w:val="0"/>
          <w:numId w:val="7"/>
        </w:numPr>
        <w:textAlignment w:val="baseline"/>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Use ongoing classroom assessment to support learners</w:t>
      </w:r>
      <w:r w:rsidR="0013111F">
        <w:rPr>
          <w:rFonts w:asciiTheme="majorHAnsi" w:eastAsia="Times New Roman" w:hAnsiTheme="majorHAnsi" w:cstheme="majorHAnsi"/>
          <w:color w:val="000000" w:themeColor="text1"/>
          <w:sz w:val="24"/>
          <w:szCs w:val="24"/>
        </w:rPr>
        <w:t xml:space="preserve"> 3-11</w:t>
      </w:r>
      <w:r w:rsidRPr="00E51C1D">
        <w:rPr>
          <w:rFonts w:asciiTheme="majorHAnsi" w:eastAsia="Times New Roman" w:hAnsiTheme="majorHAnsi" w:cstheme="majorHAnsi"/>
          <w:color w:val="000000" w:themeColor="text1"/>
          <w:sz w:val="24"/>
          <w:szCs w:val="24"/>
        </w:rPr>
        <w:t xml:space="preserve"> to make effective progress throughout </w:t>
      </w:r>
      <w:r w:rsidR="0013111F">
        <w:rPr>
          <w:rFonts w:asciiTheme="majorHAnsi" w:eastAsia="Times New Roman" w:hAnsiTheme="majorHAnsi" w:cstheme="majorHAnsi"/>
          <w:color w:val="000000" w:themeColor="text1"/>
          <w:sz w:val="24"/>
          <w:szCs w:val="24"/>
        </w:rPr>
        <w:t xml:space="preserve">the </w:t>
      </w:r>
      <w:r w:rsidRPr="00E51C1D">
        <w:rPr>
          <w:rFonts w:asciiTheme="majorHAnsi" w:eastAsia="Times New Roman" w:hAnsiTheme="majorHAnsi" w:cstheme="majorHAnsi"/>
          <w:color w:val="000000" w:themeColor="text1"/>
          <w:sz w:val="24"/>
          <w:szCs w:val="24"/>
        </w:rPr>
        <w:t>curriculum. This includes supporting progress in literacy</w:t>
      </w:r>
      <w:r w:rsidR="0013111F">
        <w:rPr>
          <w:rFonts w:asciiTheme="majorHAnsi" w:eastAsia="Times New Roman" w:hAnsiTheme="majorHAnsi" w:cstheme="majorHAnsi"/>
          <w:color w:val="000000" w:themeColor="text1"/>
          <w:sz w:val="24"/>
          <w:szCs w:val="24"/>
        </w:rPr>
        <w:t xml:space="preserve">, </w:t>
      </w:r>
      <w:r w:rsidRPr="00E51C1D">
        <w:rPr>
          <w:rFonts w:asciiTheme="majorHAnsi" w:eastAsia="Times New Roman" w:hAnsiTheme="majorHAnsi" w:cstheme="majorHAnsi"/>
          <w:color w:val="000000" w:themeColor="text1"/>
          <w:sz w:val="24"/>
          <w:szCs w:val="24"/>
        </w:rPr>
        <w:t xml:space="preserve">numeracy </w:t>
      </w:r>
      <w:r w:rsidR="0013111F">
        <w:rPr>
          <w:rFonts w:asciiTheme="majorHAnsi" w:eastAsia="Times New Roman" w:hAnsiTheme="majorHAnsi" w:cstheme="majorHAnsi"/>
          <w:color w:val="000000" w:themeColor="text1"/>
          <w:sz w:val="24"/>
          <w:szCs w:val="24"/>
        </w:rPr>
        <w:t xml:space="preserve">and digital competency </w:t>
      </w:r>
      <w:r w:rsidRPr="00E51C1D">
        <w:rPr>
          <w:rFonts w:asciiTheme="majorHAnsi" w:eastAsia="Times New Roman" w:hAnsiTheme="majorHAnsi" w:cstheme="majorHAnsi"/>
          <w:color w:val="000000" w:themeColor="text1"/>
          <w:sz w:val="24"/>
          <w:szCs w:val="24"/>
        </w:rPr>
        <w:t>(using the</w:t>
      </w:r>
      <w:r w:rsidR="0013111F">
        <w:rPr>
          <w:rFonts w:asciiTheme="majorHAnsi" w:eastAsia="Times New Roman" w:hAnsiTheme="majorHAnsi" w:cstheme="majorHAnsi"/>
          <w:color w:val="000000" w:themeColor="text1"/>
          <w:sz w:val="24"/>
          <w:szCs w:val="24"/>
        </w:rPr>
        <w:t xml:space="preserve"> </w:t>
      </w:r>
      <w:r w:rsidRPr="00E51C1D">
        <w:rPr>
          <w:rFonts w:asciiTheme="majorHAnsi" w:eastAsia="Times New Roman" w:hAnsiTheme="majorHAnsi" w:cstheme="majorHAnsi"/>
          <w:color w:val="000000" w:themeColor="text1"/>
          <w:sz w:val="24"/>
          <w:szCs w:val="24"/>
        </w:rPr>
        <w:t xml:space="preserve"> </w:t>
      </w:r>
      <w:r w:rsidR="0013111F">
        <w:rPr>
          <w:rFonts w:asciiTheme="majorHAnsi" w:eastAsia="Times New Roman" w:hAnsiTheme="majorHAnsi" w:cstheme="majorHAnsi"/>
          <w:color w:val="000000" w:themeColor="text1"/>
          <w:sz w:val="24"/>
          <w:szCs w:val="24"/>
        </w:rPr>
        <w:t xml:space="preserve">Literacy and Numeracy Framework and Digital Competence Framework - </w:t>
      </w:r>
      <w:hyperlink r:id="rId16" w:anchor="literacy-and-numeracy-framework" w:history="1">
        <w:r w:rsidR="0013111F" w:rsidRPr="001D6699">
          <w:rPr>
            <w:rStyle w:val="Hyperlink"/>
            <w:rFonts w:asciiTheme="majorHAnsi" w:eastAsia="Times New Roman" w:hAnsiTheme="majorHAnsi" w:cstheme="majorHAnsi"/>
            <w:sz w:val="24"/>
            <w:szCs w:val="24"/>
          </w:rPr>
          <w:t>https://hwb.gov.wales/curriculum-for-wales/cross-curricular-skills-frameworks/#literacy-and-numeracy-framework</w:t>
        </w:r>
      </w:hyperlink>
      <w:r w:rsidR="0013111F">
        <w:rPr>
          <w:rFonts w:asciiTheme="majorHAnsi" w:eastAsia="Times New Roman" w:hAnsiTheme="majorHAnsi" w:cstheme="majorHAnsi"/>
          <w:color w:val="000000" w:themeColor="text1"/>
          <w:sz w:val="24"/>
          <w:szCs w:val="24"/>
        </w:rPr>
        <w:t xml:space="preserve">) </w:t>
      </w:r>
      <w:r w:rsidRPr="00E51C1D">
        <w:rPr>
          <w:rFonts w:asciiTheme="majorHAnsi" w:eastAsia="Times New Roman" w:hAnsiTheme="majorHAnsi" w:cstheme="majorHAnsi"/>
          <w:color w:val="000000" w:themeColor="text1"/>
          <w:sz w:val="24"/>
          <w:szCs w:val="24"/>
        </w:rPr>
        <w:t xml:space="preserve"> </w:t>
      </w:r>
    </w:p>
    <w:p w14:paraId="1C1B6287" w14:textId="3A748D4B" w:rsidR="0013111F" w:rsidRPr="0013111F" w:rsidRDefault="00120EC1" w:rsidP="0013111F">
      <w:pPr>
        <w:pStyle w:val="ListParagraph"/>
        <w:numPr>
          <w:ilvl w:val="0"/>
          <w:numId w:val="7"/>
        </w:numPr>
        <w:textAlignment w:val="baseline"/>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Our staff have </w:t>
      </w:r>
      <w:r w:rsidR="00944249" w:rsidRPr="00E51C1D">
        <w:rPr>
          <w:rFonts w:asciiTheme="majorHAnsi" w:eastAsia="Times New Roman" w:hAnsiTheme="majorHAnsi" w:cstheme="majorHAnsi"/>
          <w:color w:val="000000" w:themeColor="text1"/>
          <w:sz w:val="24"/>
          <w:szCs w:val="24"/>
        </w:rPr>
        <w:t>created a progression continuum when considering progress within Numeracy and Literacy that ensures continued progress between progression steps.</w:t>
      </w:r>
      <w:r w:rsidR="0013111F">
        <w:rPr>
          <w:rFonts w:asciiTheme="majorHAnsi" w:eastAsia="Times New Roman" w:hAnsiTheme="majorHAnsi" w:cstheme="majorHAnsi"/>
          <w:color w:val="000000" w:themeColor="text1"/>
          <w:sz w:val="24"/>
          <w:szCs w:val="24"/>
        </w:rPr>
        <w:t xml:space="preserve"> (Below is an example of this)</w:t>
      </w:r>
    </w:p>
    <w:p w14:paraId="32D939ED" w14:textId="77777777" w:rsidR="004157DF" w:rsidRPr="00E51C1D" w:rsidRDefault="004157DF" w:rsidP="004157DF">
      <w:pPr>
        <w:textAlignment w:val="baseline"/>
        <w:rPr>
          <w:rFonts w:asciiTheme="majorHAnsi" w:eastAsia="Times New Roman" w:hAnsiTheme="majorHAnsi" w:cstheme="majorHAnsi"/>
          <w:color w:val="000000" w:themeColor="text1"/>
          <w:sz w:val="24"/>
          <w:szCs w:val="24"/>
          <w:bdr w:val="none" w:sz="0" w:space="0" w:color="auto" w:frame="1"/>
        </w:rPr>
      </w:pPr>
    </w:p>
    <w:p w14:paraId="782E4128" w14:textId="2F0772A3" w:rsidR="004157DF" w:rsidRPr="00E51C1D" w:rsidRDefault="004157DF" w:rsidP="004157DF">
      <w:pPr>
        <w:textAlignment w:val="baseline"/>
        <w:rPr>
          <w:rFonts w:asciiTheme="majorHAnsi" w:eastAsia="Times New Roman" w:hAnsiTheme="majorHAnsi" w:cstheme="majorHAnsi"/>
          <w:color w:val="000000" w:themeColor="text1"/>
          <w:sz w:val="24"/>
          <w:szCs w:val="24"/>
          <w:bdr w:val="none" w:sz="0" w:space="0" w:color="auto" w:frame="1"/>
        </w:rPr>
      </w:pPr>
      <w:r w:rsidRPr="00E51C1D">
        <w:rPr>
          <w:rFonts w:asciiTheme="majorHAnsi" w:eastAsia="Times New Roman" w:hAnsiTheme="majorHAnsi" w:cstheme="majorHAnsi"/>
          <w:noProof/>
          <w:color w:val="000000" w:themeColor="text1"/>
          <w:sz w:val="24"/>
          <w:szCs w:val="24"/>
          <w:bdr w:val="none" w:sz="0" w:space="0" w:color="auto" w:frame="1"/>
        </w:rPr>
        <w:drawing>
          <wp:inline distT="0" distB="0" distL="0" distR="0" wp14:anchorId="4BC59FD2" wp14:editId="7951745F">
            <wp:extent cx="5731510" cy="34163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16300"/>
                    </a:xfrm>
                    <a:prstGeom prst="rect">
                      <a:avLst/>
                    </a:prstGeom>
                  </pic:spPr>
                </pic:pic>
              </a:graphicData>
            </a:graphic>
          </wp:inline>
        </w:drawing>
      </w:r>
    </w:p>
    <w:p w14:paraId="40E0F1C6" w14:textId="6E56809B" w:rsidR="004157DF" w:rsidRPr="00E51C1D" w:rsidRDefault="004157DF" w:rsidP="004157DF">
      <w:pPr>
        <w:textAlignment w:val="baseline"/>
        <w:rPr>
          <w:rFonts w:asciiTheme="majorHAnsi" w:eastAsia="Times New Roman" w:hAnsiTheme="majorHAnsi" w:cstheme="majorHAnsi"/>
          <w:color w:val="000000" w:themeColor="text1"/>
          <w:sz w:val="24"/>
          <w:szCs w:val="24"/>
          <w:bdr w:val="none" w:sz="0" w:space="0" w:color="auto" w:frame="1"/>
        </w:rPr>
      </w:pPr>
      <w:r w:rsidRPr="00E51C1D">
        <w:rPr>
          <w:rFonts w:asciiTheme="majorHAnsi" w:eastAsia="Times New Roman" w:hAnsiTheme="majorHAnsi" w:cstheme="majorHAnsi"/>
          <w:noProof/>
          <w:color w:val="000000" w:themeColor="text1"/>
          <w:sz w:val="24"/>
          <w:szCs w:val="24"/>
          <w:bdr w:val="none" w:sz="0" w:space="0" w:color="auto" w:frame="1"/>
        </w:rPr>
        <w:drawing>
          <wp:inline distT="0" distB="0" distL="0" distR="0" wp14:anchorId="0790BBA3" wp14:editId="79B5BEFA">
            <wp:extent cx="5731510" cy="525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731510" cy="525780"/>
                    </a:xfrm>
                    <a:prstGeom prst="rect">
                      <a:avLst/>
                    </a:prstGeom>
                  </pic:spPr>
                </pic:pic>
              </a:graphicData>
            </a:graphic>
          </wp:inline>
        </w:drawing>
      </w:r>
    </w:p>
    <w:p w14:paraId="190A9694" w14:textId="77777777" w:rsidR="004157DF" w:rsidRPr="00E51C1D" w:rsidRDefault="004157DF" w:rsidP="004157DF">
      <w:pPr>
        <w:textAlignment w:val="baseline"/>
        <w:rPr>
          <w:rFonts w:asciiTheme="majorHAnsi" w:eastAsia="Times New Roman" w:hAnsiTheme="majorHAnsi" w:cstheme="majorHAnsi"/>
          <w:color w:val="000000" w:themeColor="text1"/>
          <w:sz w:val="24"/>
          <w:szCs w:val="24"/>
          <w:bdr w:val="none" w:sz="0" w:space="0" w:color="auto" w:frame="1"/>
        </w:rPr>
      </w:pPr>
    </w:p>
    <w:p w14:paraId="33045364" w14:textId="26F4EB3E" w:rsidR="00225DAC" w:rsidRPr="00225DAC" w:rsidRDefault="00225DAC" w:rsidP="00225DAC">
      <w:pPr>
        <w:textAlignment w:val="baseline"/>
        <w:rPr>
          <w:rFonts w:asciiTheme="majorHAnsi" w:eastAsia="Times New Roman" w:hAnsiTheme="majorHAnsi" w:cstheme="majorHAnsi"/>
          <w:b/>
          <w:bCs/>
          <w:color w:val="000000" w:themeColor="text1"/>
          <w:sz w:val="24"/>
          <w:szCs w:val="24"/>
          <w:bdr w:val="none" w:sz="0" w:space="0" w:color="auto" w:frame="1"/>
        </w:rPr>
      </w:pPr>
      <w:r w:rsidRPr="00225DAC">
        <w:rPr>
          <w:rFonts w:asciiTheme="majorHAnsi" w:eastAsia="Times New Roman" w:hAnsiTheme="majorHAnsi" w:cstheme="majorHAnsi"/>
          <w:b/>
          <w:bCs/>
          <w:color w:val="000000" w:themeColor="text1"/>
          <w:sz w:val="24"/>
          <w:szCs w:val="24"/>
          <w:bdr w:val="none" w:sz="0" w:space="0" w:color="auto" w:frame="1"/>
        </w:rPr>
        <w:t xml:space="preserve">Personalised assessments: </w:t>
      </w:r>
    </w:p>
    <w:p w14:paraId="1CF179C6" w14:textId="77777777" w:rsidR="00225DAC" w:rsidRDefault="00225DAC" w:rsidP="00225DAC">
      <w:pPr>
        <w:textAlignment w:val="baseline"/>
        <w:rPr>
          <w:rFonts w:asciiTheme="majorHAnsi" w:eastAsia="Times New Roman" w:hAnsiTheme="majorHAnsi" w:cstheme="majorHAnsi"/>
          <w:color w:val="000000" w:themeColor="text1"/>
          <w:sz w:val="24"/>
          <w:szCs w:val="24"/>
          <w:bdr w:val="none" w:sz="0" w:space="0" w:color="auto" w:frame="1"/>
        </w:rPr>
      </w:pPr>
    </w:p>
    <w:p w14:paraId="291D59CE" w14:textId="76D96902" w:rsidR="004157DF" w:rsidRDefault="00F8448F" w:rsidP="00225DAC">
      <w:pPr>
        <w:jc w:val="both"/>
        <w:textAlignment w:val="baseline"/>
        <w:rPr>
          <w:rFonts w:asciiTheme="majorHAnsi" w:eastAsia="Times New Roman" w:hAnsiTheme="majorHAnsi" w:cstheme="majorHAnsi"/>
          <w:color w:val="000000" w:themeColor="text1"/>
          <w:sz w:val="24"/>
          <w:szCs w:val="24"/>
          <w:bdr w:val="none" w:sz="0" w:space="0" w:color="auto" w:frame="1"/>
        </w:rPr>
      </w:pPr>
      <w:r w:rsidRPr="00225DAC">
        <w:rPr>
          <w:rFonts w:asciiTheme="majorHAnsi" w:eastAsia="Times New Roman" w:hAnsiTheme="majorHAnsi" w:cstheme="majorHAnsi"/>
          <w:color w:val="000000" w:themeColor="text1"/>
          <w:sz w:val="24"/>
          <w:szCs w:val="24"/>
          <w:bdr w:val="none" w:sz="0" w:space="0" w:color="auto" w:frame="1"/>
        </w:rPr>
        <w:t xml:space="preserve">Learners in Years 2-6 </w:t>
      </w:r>
      <w:r w:rsidR="004157DF" w:rsidRPr="00225DAC">
        <w:rPr>
          <w:rFonts w:asciiTheme="majorHAnsi" w:eastAsia="Times New Roman" w:hAnsiTheme="majorHAnsi" w:cstheme="majorHAnsi"/>
          <w:color w:val="000000" w:themeColor="text1"/>
          <w:sz w:val="24"/>
          <w:szCs w:val="24"/>
          <w:bdr w:val="none" w:sz="0" w:space="0" w:color="auto" w:frame="1"/>
        </w:rPr>
        <w:t xml:space="preserve"> take personalised assessments in Reading, Numeracy (Procedural) and Numeracy (Reasoning) in accordance with '</w:t>
      </w:r>
      <w:hyperlink r:id="rId19" w:anchor="reading-personalised-assessments" w:history="1">
        <w:r w:rsidR="004157DF" w:rsidRPr="00225DAC">
          <w:rPr>
            <w:rFonts w:asciiTheme="majorHAnsi" w:eastAsia="Times New Roman" w:hAnsiTheme="majorHAnsi" w:cstheme="majorHAnsi"/>
            <w:b/>
            <w:bCs/>
            <w:color w:val="000000" w:themeColor="text1"/>
            <w:sz w:val="24"/>
            <w:szCs w:val="24"/>
            <w:u w:val="single"/>
            <w:bdr w:val="none" w:sz="0" w:space="0" w:color="auto" w:frame="1"/>
          </w:rPr>
          <w:t>National Reading and Numeracy Personalised Assessments: administration handbook 2021 to 2022</w:t>
        </w:r>
      </w:hyperlink>
      <w:r w:rsidRPr="00225DAC">
        <w:rPr>
          <w:rFonts w:asciiTheme="majorHAnsi" w:eastAsia="Times New Roman" w:hAnsiTheme="majorHAnsi" w:cstheme="majorHAnsi"/>
          <w:color w:val="000000" w:themeColor="text1"/>
          <w:sz w:val="24"/>
          <w:szCs w:val="24"/>
        </w:rPr>
        <w:t xml:space="preserve">. </w:t>
      </w:r>
      <w:r w:rsidR="004157DF" w:rsidRPr="00225DAC">
        <w:rPr>
          <w:rFonts w:asciiTheme="majorHAnsi" w:eastAsia="Times New Roman" w:hAnsiTheme="majorHAnsi" w:cstheme="majorHAnsi"/>
          <w:color w:val="000000" w:themeColor="text1"/>
          <w:sz w:val="24"/>
          <w:szCs w:val="24"/>
          <w:bdr w:val="none" w:sz="0" w:space="0" w:color="auto" w:frame="1"/>
        </w:rPr>
        <w:t xml:space="preserve">These statutory assessments are </w:t>
      </w:r>
      <w:r w:rsidRPr="00225DAC">
        <w:rPr>
          <w:rFonts w:asciiTheme="majorHAnsi" w:eastAsia="Times New Roman" w:hAnsiTheme="majorHAnsi" w:cstheme="majorHAnsi"/>
          <w:color w:val="000000" w:themeColor="text1"/>
          <w:sz w:val="24"/>
          <w:szCs w:val="24"/>
          <w:bdr w:val="none" w:sz="0" w:space="0" w:color="auto" w:frame="1"/>
        </w:rPr>
        <w:t xml:space="preserve">taken in December and June during each academic year and are used by teachers to support </w:t>
      </w:r>
      <w:r w:rsidR="004157DF" w:rsidRPr="00225DAC">
        <w:rPr>
          <w:rFonts w:asciiTheme="majorHAnsi" w:eastAsia="Times New Roman" w:hAnsiTheme="majorHAnsi" w:cstheme="majorHAnsi"/>
          <w:color w:val="000000" w:themeColor="text1"/>
          <w:sz w:val="24"/>
          <w:szCs w:val="24"/>
          <w:bdr w:val="none" w:sz="0" w:space="0" w:color="auto" w:frame="1"/>
        </w:rPr>
        <w:t xml:space="preserve">learning, </w:t>
      </w:r>
      <w:proofErr w:type="gramStart"/>
      <w:r w:rsidR="0013111F" w:rsidRPr="00225DAC">
        <w:rPr>
          <w:rFonts w:asciiTheme="majorHAnsi" w:eastAsia="Times New Roman" w:hAnsiTheme="majorHAnsi" w:cstheme="majorHAnsi"/>
          <w:color w:val="000000" w:themeColor="text1"/>
          <w:sz w:val="24"/>
          <w:szCs w:val="24"/>
          <w:bdr w:val="none" w:sz="0" w:space="0" w:color="auto" w:frame="1"/>
        </w:rPr>
        <w:t>teaching</w:t>
      </w:r>
      <w:proofErr w:type="gramEnd"/>
      <w:r w:rsidR="0013111F" w:rsidRPr="00225DAC">
        <w:rPr>
          <w:rFonts w:asciiTheme="majorHAnsi" w:eastAsia="Times New Roman" w:hAnsiTheme="majorHAnsi" w:cstheme="majorHAnsi"/>
          <w:color w:val="000000" w:themeColor="text1"/>
          <w:sz w:val="24"/>
          <w:szCs w:val="24"/>
          <w:bdr w:val="none" w:sz="0" w:space="0" w:color="auto" w:frame="1"/>
        </w:rPr>
        <w:t xml:space="preserve"> </w:t>
      </w:r>
      <w:r w:rsidR="004157DF" w:rsidRPr="00225DAC">
        <w:rPr>
          <w:rFonts w:asciiTheme="majorHAnsi" w:eastAsia="Times New Roman" w:hAnsiTheme="majorHAnsi" w:cstheme="majorHAnsi"/>
          <w:color w:val="000000" w:themeColor="text1"/>
          <w:sz w:val="24"/>
          <w:szCs w:val="24"/>
          <w:bdr w:val="none" w:sz="0" w:space="0" w:color="auto" w:frame="1"/>
        </w:rPr>
        <w:t>and progression.</w:t>
      </w:r>
    </w:p>
    <w:p w14:paraId="0D9E67E4" w14:textId="11045A8A" w:rsidR="00225DAC" w:rsidRDefault="00225DAC" w:rsidP="00225DAC">
      <w:pPr>
        <w:textAlignment w:val="baseline"/>
        <w:rPr>
          <w:rFonts w:asciiTheme="majorHAnsi" w:eastAsia="Times New Roman" w:hAnsiTheme="majorHAnsi" w:cstheme="majorHAnsi"/>
          <w:color w:val="000000" w:themeColor="text1"/>
          <w:sz w:val="24"/>
          <w:szCs w:val="24"/>
          <w:bdr w:val="none" w:sz="0" w:space="0" w:color="auto" w:frame="1"/>
        </w:rPr>
      </w:pPr>
    </w:p>
    <w:p w14:paraId="6F122943" w14:textId="7C9F5181" w:rsidR="00225DAC" w:rsidRPr="00225DAC" w:rsidRDefault="00225DAC" w:rsidP="00225DAC">
      <w:pPr>
        <w:textAlignment w:val="baseline"/>
        <w:rPr>
          <w:rFonts w:asciiTheme="majorHAnsi" w:eastAsia="Times New Roman" w:hAnsiTheme="majorHAnsi" w:cstheme="majorHAnsi"/>
          <w:b/>
          <w:bCs/>
          <w:color w:val="000000" w:themeColor="text1"/>
          <w:sz w:val="24"/>
          <w:szCs w:val="24"/>
          <w:bdr w:val="none" w:sz="0" w:space="0" w:color="auto" w:frame="1"/>
        </w:rPr>
      </w:pPr>
      <w:r w:rsidRPr="00225DAC">
        <w:rPr>
          <w:rFonts w:asciiTheme="majorHAnsi" w:eastAsia="Times New Roman" w:hAnsiTheme="majorHAnsi" w:cstheme="majorHAnsi"/>
          <w:b/>
          <w:bCs/>
          <w:color w:val="000000" w:themeColor="text1"/>
          <w:sz w:val="24"/>
          <w:szCs w:val="24"/>
          <w:bdr w:val="none" w:sz="0" w:space="0" w:color="auto" w:frame="1"/>
        </w:rPr>
        <w:t xml:space="preserve">Assessment for Learning: </w:t>
      </w:r>
    </w:p>
    <w:p w14:paraId="0706BA21" w14:textId="77777777" w:rsidR="00225DAC" w:rsidRPr="00225DAC" w:rsidRDefault="00225DAC" w:rsidP="00225DAC">
      <w:pPr>
        <w:textAlignment w:val="baseline"/>
        <w:rPr>
          <w:rFonts w:asciiTheme="majorHAnsi" w:eastAsia="Times New Roman" w:hAnsiTheme="majorHAnsi" w:cstheme="majorHAnsi"/>
          <w:color w:val="000000" w:themeColor="text1"/>
          <w:sz w:val="24"/>
          <w:szCs w:val="24"/>
        </w:rPr>
      </w:pPr>
    </w:p>
    <w:p w14:paraId="3436ABD9" w14:textId="1CBFB5D7" w:rsidR="00EC51C8" w:rsidRDefault="00EC51C8" w:rsidP="00225DAC">
      <w:pPr>
        <w:jc w:val="both"/>
        <w:textAlignment w:val="baseline"/>
        <w:rPr>
          <w:rFonts w:asciiTheme="majorHAnsi" w:eastAsia="Times New Roman" w:hAnsiTheme="majorHAnsi" w:cstheme="majorHAnsi"/>
          <w:color w:val="333333"/>
          <w:sz w:val="24"/>
          <w:szCs w:val="24"/>
          <w:shd w:val="clear" w:color="auto" w:fill="FFFFFF"/>
        </w:rPr>
      </w:pPr>
      <w:r w:rsidRPr="00225DAC">
        <w:rPr>
          <w:rFonts w:asciiTheme="majorHAnsi" w:eastAsia="Times New Roman" w:hAnsiTheme="majorHAnsi" w:cstheme="majorHAnsi"/>
          <w:color w:val="000000" w:themeColor="text1"/>
          <w:sz w:val="24"/>
          <w:szCs w:val="24"/>
          <w:bdr w:val="none" w:sz="0" w:space="0" w:color="auto" w:frame="1"/>
        </w:rPr>
        <w:t xml:space="preserve">We use assessment for learning (AFL) to give children feedback that they can use to progress their learning. Assessment for Learning aims to close the gap between children’s current attainment and where they want to be in their learning. Our teachers use regular opportunities </w:t>
      </w:r>
      <w:r w:rsidRPr="00225DAC">
        <w:rPr>
          <w:rFonts w:asciiTheme="majorHAnsi" w:eastAsia="Times New Roman" w:hAnsiTheme="majorHAnsi" w:cstheme="majorHAnsi"/>
          <w:color w:val="000000" w:themeColor="text1"/>
          <w:sz w:val="24"/>
          <w:szCs w:val="24"/>
          <w:bdr w:val="none" w:sz="0" w:space="0" w:color="auto" w:frame="1"/>
        </w:rPr>
        <w:lastRenderedPageBreak/>
        <w:t xml:space="preserve">to enable this feedback to take place. </w:t>
      </w:r>
      <w:r w:rsidRPr="00225DAC">
        <w:rPr>
          <w:rFonts w:asciiTheme="majorHAnsi" w:eastAsia="Times New Roman" w:hAnsiTheme="majorHAnsi" w:cstheme="majorHAnsi"/>
          <w:color w:val="333333"/>
          <w:sz w:val="24"/>
          <w:szCs w:val="24"/>
          <w:shd w:val="clear" w:color="auto" w:fill="FFFFFF"/>
        </w:rPr>
        <w:t xml:space="preserve">AFL involves our children becoming more active in their learning and starting to ‘think like a teacher’. They think more actively about: Where they are now, </w:t>
      </w:r>
      <w:proofErr w:type="gramStart"/>
      <w:r w:rsidRPr="00225DAC">
        <w:rPr>
          <w:rFonts w:asciiTheme="majorHAnsi" w:eastAsia="Times New Roman" w:hAnsiTheme="majorHAnsi" w:cstheme="majorHAnsi"/>
          <w:color w:val="333333"/>
          <w:sz w:val="24"/>
          <w:szCs w:val="24"/>
          <w:shd w:val="clear" w:color="auto" w:fill="FFFFFF"/>
        </w:rPr>
        <w:t>Where</w:t>
      </w:r>
      <w:proofErr w:type="gramEnd"/>
      <w:r w:rsidRPr="00225DAC">
        <w:rPr>
          <w:rFonts w:asciiTheme="majorHAnsi" w:eastAsia="Times New Roman" w:hAnsiTheme="majorHAnsi" w:cstheme="majorHAnsi"/>
          <w:color w:val="333333"/>
          <w:sz w:val="24"/>
          <w:szCs w:val="24"/>
          <w:shd w:val="clear" w:color="auto" w:fill="FFFFFF"/>
        </w:rPr>
        <w:t xml:space="preserve"> they are going and How to get there.</w:t>
      </w:r>
    </w:p>
    <w:p w14:paraId="01AFAA6A" w14:textId="77777777" w:rsidR="000401B6" w:rsidRDefault="000401B6" w:rsidP="00225DAC">
      <w:pPr>
        <w:jc w:val="both"/>
        <w:textAlignment w:val="baseline"/>
        <w:rPr>
          <w:rFonts w:asciiTheme="majorHAnsi" w:eastAsia="Times New Roman" w:hAnsiTheme="majorHAnsi" w:cstheme="majorHAnsi"/>
          <w:color w:val="333333"/>
          <w:sz w:val="24"/>
          <w:szCs w:val="24"/>
          <w:shd w:val="clear" w:color="auto" w:fill="FFFFFF"/>
        </w:rPr>
      </w:pPr>
    </w:p>
    <w:p w14:paraId="012B0838" w14:textId="09FFC2F2" w:rsidR="00033E1B" w:rsidRPr="00033E1B" w:rsidRDefault="00033E1B" w:rsidP="00225DAC">
      <w:pPr>
        <w:jc w:val="both"/>
        <w:textAlignment w:val="baseline"/>
        <w:rPr>
          <w:rFonts w:asciiTheme="majorHAnsi" w:eastAsia="Times New Roman" w:hAnsiTheme="majorHAnsi" w:cstheme="majorHAnsi"/>
          <w:b/>
          <w:bCs/>
          <w:color w:val="333333"/>
          <w:sz w:val="24"/>
          <w:szCs w:val="24"/>
          <w:shd w:val="clear" w:color="auto" w:fill="FFFFFF"/>
        </w:rPr>
      </w:pPr>
      <w:r w:rsidRPr="00033E1B">
        <w:rPr>
          <w:rFonts w:asciiTheme="majorHAnsi" w:eastAsia="Times New Roman" w:hAnsiTheme="majorHAnsi" w:cstheme="majorHAnsi"/>
          <w:b/>
          <w:bCs/>
          <w:color w:val="333333"/>
          <w:sz w:val="24"/>
          <w:szCs w:val="24"/>
          <w:shd w:val="clear" w:color="auto" w:fill="FFFFFF"/>
        </w:rPr>
        <w:t>Formative Assessment at Oak Field:</w:t>
      </w:r>
    </w:p>
    <w:p w14:paraId="33E66CBF" w14:textId="29E6A305" w:rsidR="00033E1B" w:rsidRDefault="00033E1B" w:rsidP="00225DAC">
      <w:pPr>
        <w:jc w:val="both"/>
        <w:textAlignment w:val="baseline"/>
        <w:rPr>
          <w:rFonts w:asciiTheme="majorHAnsi" w:eastAsia="Times New Roman" w:hAnsiTheme="majorHAnsi" w:cstheme="majorHAnsi"/>
          <w:color w:val="333333"/>
          <w:sz w:val="24"/>
          <w:szCs w:val="24"/>
          <w:shd w:val="clear" w:color="auto" w:fill="FFFFFF"/>
        </w:rPr>
      </w:pPr>
    </w:p>
    <w:tbl>
      <w:tblPr>
        <w:tblStyle w:val="TableGrid"/>
        <w:tblW w:w="10060" w:type="dxa"/>
        <w:tblLook w:val="04A0" w:firstRow="1" w:lastRow="0" w:firstColumn="1" w:lastColumn="0" w:noHBand="0" w:noVBand="1"/>
      </w:tblPr>
      <w:tblGrid>
        <w:gridCol w:w="5098"/>
        <w:gridCol w:w="4962"/>
      </w:tblGrid>
      <w:tr w:rsidR="00033E1B" w:rsidRPr="00C953D0" w14:paraId="122C2A63" w14:textId="77777777" w:rsidTr="00033E1B">
        <w:tc>
          <w:tcPr>
            <w:tcW w:w="5098" w:type="dxa"/>
            <w:shd w:val="clear" w:color="auto" w:fill="BDD6EE" w:themeFill="accent5" w:themeFillTint="66"/>
          </w:tcPr>
          <w:p w14:paraId="3B3425FB" w14:textId="77777777" w:rsidR="00033E1B" w:rsidRPr="00C953D0" w:rsidRDefault="00033E1B" w:rsidP="00F93944">
            <w:pPr>
              <w:jc w:val="center"/>
              <w:rPr>
                <w:rFonts w:asciiTheme="majorHAnsi" w:hAnsiTheme="majorHAnsi" w:cstheme="majorHAnsi"/>
                <w:b/>
                <w:bCs/>
              </w:rPr>
            </w:pPr>
            <w:r w:rsidRPr="00C953D0">
              <w:rPr>
                <w:rFonts w:asciiTheme="majorHAnsi" w:hAnsiTheme="majorHAnsi" w:cstheme="majorHAnsi"/>
                <w:b/>
                <w:bCs/>
              </w:rPr>
              <w:t>What do we do?</w:t>
            </w:r>
          </w:p>
        </w:tc>
        <w:tc>
          <w:tcPr>
            <w:tcW w:w="4962" w:type="dxa"/>
            <w:shd w:val="clear" w:color="auto" w:fill="FFE599" w:themeFill="accent4" w:themeFillTint="66"/>
          </w:tcPr>
          <w:p w14:paraId="5AA1F476" w14:textId="77777777" w:rsidR="00033E1B" w:rsidRPr="00C953D0" w:rsidRDefault="00033E1B" w:rsidP="00F93944">
            <w:pPr>
              <w:jc w:val="center"/>
              <w:rPr>
                <w:rFonts w:asciiTheme="majorHAnsi" w:hAnsiTheme="majorHAnsi" w:cstheme="majorHAnsi"/>
                <w:b/>
                <w:bCs/>
              </w:rPr>
            </w:pPr>
            <w:r w:rsidRPr="00C953D0">
              <w:rPr>
                <w:rFonts w:asciiTheme="majorHAnsi" w:hAnsiTheme="majorHAnsi" w:cstheme="majorHAnsi"/>
                <w:b/>
                <w:bCs/>
              </w:rPr>
              <w:t>Why do we do it?</w:t>
            </w:r>
          </w:p>
        </w:tc>
      </w:tr>
      <w:tr w:rsidR="00033E1B" w:rsidRPr="00A44373" w14:paraId="2438C687" w14:textId="77777777" w:rsidTr="00033E1B">
        <w:tc>
          <w:tcPr>
            <w:tcW w:w="5098" w:type="dxa"/>
          </w:tcPr>
          <w:p w14:paraId="4362D16F" w14:textId="77777777" w:rsidR="00033E1B" w:rsidRPr="00A44373" w:rsidRDefault="00033E1B" w:rsidP="00F93944">
            <w:pPr>
              <w:rPr>
                <w:rFonts w:asciiTheme="majorHAnsi" w:hAnsiTheme="majorHAnsi" w:cstheme="majorHAnsi"/>
              </w:rPr>
            </w:pPr>
            <w:r w:rsidRPr="00A44373">
              <w:rPr>
                <w:rFonts w:asciiTheme="majorHAnsi" w:hAnsiTheme="majorHAnsi" w:cstheme="majorHAnsi"/>
              </w:rPr>
              <w:t xml:space="preserve">We plan children’s learning on Building Blocks using the: </w:t>
            </w:r>
          </w:p>
          <w:p w14:paraId="41097560" w14:textId="77777777" w:rsidR="00033E1B" w:rsidRPr="00A44373" w:rsidRDefault="00033E1B" w:rsidP="00033E1B">
            <w:pPr>
              <w:pStyle w:val="ListParagraph"/>
              <w:numPr>
                <w:ilvl w:val="0"/>
                <w:numId w:val="11"/>
              </w:numPr>
              <w:rPr>
                <w:rFonts w:asciiTheme="majorHAnsi" w:hAnsiTheme="majorHAnsi" w:cstheme="majorHAnsi"/>
              </w:rPr>
            </w:pPr>
            <w:r w:rsidRPr="00A44373">
              <w:rPr>
                <w:rFonts w:asciiTheme="majorHAnsi" w:hAnsiTheme="majorHAnsi" w:cstheme="majorHAnsi"/>
              </w:rPr>
              <w:t>Descriptions of Learning from Curriculum for Wales (</w:t>
            </w:r>
            <w:proofErr w:type="spellStart"/>
            <w:r w:rsidRPr="00A44373">
              <w:rPr>
                <w:rFonts w:asciiTheme="majorHAnsi" w:hAnsiTheme="majorHAnsi" w:cstheme="majorHAnsi"/>
              </w:rPr>
              <w:t>AoLEs</w:t>
            </w:r>
            <w:proofErr w:type="spellEnd"/>
            <w:r w:rsidRPr="00A44373">
              <w:rPr>
                <w:rFonts w:asciiTheme="majorHAnsi" w:hAnsiTheme="majorHAnsi" w:cstheme="majorHAnsi"/>
              </w:rPr>
              <w:t xml:space="preserve">) </w:t>
            </w:r>
          </w:p>
          <w:p w14:paraId="22E8CCDA" w14:textId="77777777" w:rsidR="00033E1B" w:rsidRPr="00A44373" w:rsidRDefault="00033E1B" w:rsidP="00033E1B">
            <w:pPr>
              <w:pStyle w:val="ListParagraph"/>
              <w:numPr>
                <w:ilvl w:val="0"/>
                <w:numId w:val="11"/>
              </w:numPr>
              <w:rPr>
                <w:rFonts w:asciiTheme="majorHAnsi" w:hAnsiTheme="majorHAnsi" w:cstheme="majorHAnsi"/>
              </w:rPr>
            </w:pPr>
            <w:r w:rsidRPr="00A44373">
              <w:rPr>
                <w:rFonts w:asciiTheme="majorHAnsi" w:hAnsiTheme="majorHAnsi" w:cstheme="majorHAnsi"/>
              </w:rPr>
              <w:t>Cross-curricular Skills Framework 2022 (Progression Steps).</w:t>
            </w:r>
          </w:p>
          <w:p w14:paraId="58078D07" w14:textId="77777777" w:rsidR="00033E1B" w:rsidRPr="00A44373" w:rsidRDefault="00033E1B" w:rsidP="00F93944">
            <w:pPr>
              <w:rPr>
                <w:rFonts w:asciiTheme="majorHAnsi" w:hAnsiTheme="majorHAnsi" w:cstheme="majorHAnsi"/>
              </w:rPr>
            </w:pPr>
          </w:p>
        </w:tc>
        <w:tc>
          <w:tcPr>
            <w:tcW w:w="4962" w:type="dxa"/>
          </w:tcPr>
          <w:p w14:paraId="34BA2A79" w14:textId="77777777" w:rsidR="00033E1B" w:rsidRDefault="00033E1B" w:rsidP="00F93944">
            <w:pPr>
              <w:rPr>
                <w:rFonts w:asciiTheme="majorHAnsi" w:hAnsiTheme="majorHAnsi" w:cstheme="majorHAnsi"/>
              </w:rPr>
            </w:pPr>
            <w:r>
              <w:rPr>
                <w:rFonts w:asciiTheme="majorHAnsi" w:hAnsiTheme="majorHAnsi" w:cstheme="majorHAnsi"/>
              </w:rPr>
              <w:t>To ensure that children have access to a rich, authentic curriculum offer in line with Curriculum for Wales.</w:t>
            </w:r>
          </w:p>
          <w:p w14:paraId="64FC3122" w14:textId="77777777" w:rsidR="00033E1B" w:rsidRDefault="00033E1B" w:rsidP="00F93944">
            <w:pPr>
              <w:rPr>
                <w:rFonts w:asciiTheme="majorHAnsi" w:hAnsiTheme="majorHAnsi" w:cstheme="majorHAnsi"/>
              </w:rPr>
            </w:pPr>
          </w:p>
          <w:p w14:paraId="39F5C2A3" w14:textId="77777777" w:rsidR="00033E1B" w:rsidRPr="00A44373" w:rsidRDefault="00033E1B" w:rsidP="00F93944">
            <w:pPr>
              <w:rPr>
                <w:rFonts w:asciiTheme="majorHAnsi" w:hAnsiTheme="majorHAnsi" w:cstheme="majorHAnsi"/>
              </w:rPr>
            </w:pPr>
          </w:p>
        </w:tc>
      </w:tr>
      <w:tr w:rsidR="00033E1B" w:rsidRPr="00A44373" w14:paraId="34E8E404" w14:textId="77777777" w:rsidTr="00033E1B">
        <w:tc>
          <w:tcPr>
            <w:tcW w:w="5098" w:type="dxa"/>
          </w:tcPr>
          <w:p w14:paraId="3124DE51" w14:textId="77777777" w:rsidR="00033E1B" w:rsidRPr="00A44373" w:rsidRDefault="00033E1B" w:rsidP="00F93944">
            <w:pPr>
              <w:rPr>
                <w:rFonts w:asciiTheme="majorHAnsi" w:hAnsiTheme="majorHAnsi" w:cstheme="majorHAnsi"/>
              </w:rPr>
            </w:pPr>
            <w:r w:rsidRPr="00A44373">
              <w:rPr>
                <w:rFonts w:asciiTheme="majorHAnsi" w:hAnsiTheme="majorHAnsi" w:cstheme="majorHAnsi"/>
              </w:rPr>
              <w:t>We reflect on skills covered and then we assess children against the continuum:</w:t>
            </w:r>
          </w:p>
          <w:p w14:paraId="6E71A8E2" w14:textId="77777777" w:rsidR="00033E1B" w:rsidRPr="00A44373" w:rsidRDefault="00033E1B" w:rsidP="00033E1B">
            <w:pPr>
              <w:pStyle w:val="ListParagraph"/>
              <w:numPr>
                <w:ilvl w:val="0"/>
                <w:numId w:val="12"/>
              </w:numPr>
              <w:rPr>
                <w:rFonts w:asciiTheme="majorHAnsi" w:hAnsiTheme="majorHAnsi" w:cstheme="majorHAnsi"/>
              </w:rPr>
            </w:pPr>
            <w:r w:rsidRPr="00A44373">
              <w:rPr>
                <w:rFonts w:asciiTheme="majorHAnsi" w:hAnsiTheme="majorHAnsi" w:cstheme="majorHAnsi"/>
              </w:rPr>
              <w:t>Emerging</w:t>
            </w:r>
          </w:p>
          <w:p w14:paraId="1968CFAE" w14:textId="77777777" w:rsidR="00033E1B" w:rsidRPr="00A44373" w:rsidRDefault="00033E1B" w:rsidP="00033E1B">
            <w:pPr>
              <w:pStyle w:val="ListParagraph"/>
              <w:numPr>
                <w:ilvl w:val="0"/>
                <w:numId w:val="12"/>
              </w:numPr>
              <w:rPr>
                <w:rFonts w:asciiTheme="majorHAnsi" w:hAnsiTheme="majorHAnsi" w:cstheme="majorHAnsi"/>
              </w:rPr>
            </w:pPr>
            <w:r w:rsidRPr="00A44373">
              <w:rPr>
                <w:rFonts w:asciiTheme="majorHAnsi" w:hAnsiTheme="majorHAnsi" w:cstheme="majorHAnsi"/>
              </w:rPr>
              <w:t>Developing</w:t>
            </w:r>
          </w:p>
          <w:p w14:paraId="64F3F723" w14:textId="77777777" w:rsidR="00033E1B" w:rsidRPr="00A44373" w:rsidRDefault="00033E1B" w:rsidP="00033E1B">
            <w:pPr>
              <w:pStyle w:val="ListParagraph"/>
              <w:numPr>
                <w:ilvl w:val="0"/>
                <w:numId w:val="12"/>
              </w:numPr>
              <w:rPr>
                <w:rFonts w:asciiTheme="majorHAnsi" w:hAnsiTheme="majorHAnsi" w:cstheme="majorHAnsi"/>
              </w:rPr>
            </w:pPr>
            <w:r w:rsidRPr="00A44373">
              <w:rPr>
                <w:rFonts w:asciiTheme="majorHAnsi" w:hAnsiTheme="majorHAnsi" w:cstheme="majorHAnsi"/>
              </w:rPr>
              <w:t>Secure</w:t>
            </w:r>
          </w:p>
          <w:p w14:paraId="7E5CEB01" w14:textId="77777777" w:rsidR="00033E1B" w:rsidRPr="00A44373" w:rsidRDefault="00033E1B" w:rsidP="00033E1B">
            <w:pPr>
              <w:pStyle w:val="ListParagraph"/>
              <w:numPr>
                <w:ilvl w:val="0"/>
                <w:numId w:val="12"/>
              </w:numPr>
              <w:rPr>
                <w:rFonts w:asciiTheme="majorHAnsi" w:hAnsiTheme="majorHAnsi" w:cstheme="majorHAnsi"/>
              </w:rPr>
            </w:pPr>
            <w:r w:rsidRPr="00A44373">
              <w:rPr>
                <w:rFonts w:asciiTheme="majorHAnsi" w:hAnsiTheme="majorHAnsi" w:cstheme="majorHAnsi"/>
              </w:rPr>
              <w:t>Mastered</w:t>
            </w:r>
          </w:p>
          <w:p w14:paraId="4DB077C7" w14:textId="77777777" w:rsidR="00033E1B" w:rsidRPr="00A44373" w:rsidRDefault="00033E1B" w:rsidP="00F93944">
            <w:pPr>
              <w:rPr>
                <w:rFonts w:asciiTheme="majorHAnsi" w:hAnsiTheme="majorHAnsi" w:cstheme="majorHAnsi"/>
              </w:rPr>
            </w:pPr>
          </w:p>
        </w:tc>
        <w:tc>
          <w:tcPr>
            <w:tcW w:w="4962" w:type="dxa"/>
          </w:tcPr>
          <w:p w14:paraId="05EFF539" w14:textId="77777777" w:rsidR="00033E1B" w:rsidRDefault="00033E1B" w:rsidP="00F93944">
            <w:pPr>
              <w:rPr>
                <w:rFonts w:asciiTheme="majorHAnsi" w:hAnsiTheme="majorHAnsi" w:cstheme="majorHAnsi"/>
              </w:rPr>
            </w:pPr>
            <w:r>
              <w:rPr>
                <w:rFonts w:asciiTheme="majorHAnsi" w:hAnsiTheme="majorHAnsi" w:cstheme="majorHAnsi"/>
              </w:rPr>
              <w:t xml:space="preserve">To track children’s progress within Progression Steps. </w:t>
            </w:r>
          </w:p>
          <w:p w14:paraId="619F3CB5" w14:textId="77777777" w:rsidR="00033E1B" w:rsidRPr="00A44373" w:rsidRDefault="00033E1B" w:rsidP="00F93944">
            <w:pPr>
              <w:rPr>
                <w:rFonts w:asciiTheme="majorHAnsi" w:hAnsiTheme="majorHAnsi" w:cstheme="majorHAnsi"/>
              </w:rPr>
            </w:pPr>
          </w:p>
        </w:tc>
      </w:tr>
      <w:tr w:rsidR="00033E1B" w14:paraId="0174B5BF" w14:textId="77777777" w:rsidTr="00033E1B">
        <w:tc>
          <w:tcPr>
            <w:tcW w:w="5098" w:type="dxa"/>
          </w:tcPr>
          <w:p w14:paraId="65803562" w14:textId="77777777" w:rsidR="00033E1B" w:rsidRDefault="00033E1B" w:rsidP="00F93944">
            <w:pPr>
              <w:rPr>
                <w:rFonts w:asciiTheme="majorHAnsi" w:hAnsiTheme="majorHAnsi" w:cstheme="majorHAnsi"/>
              </w:rPr>
            </w:pPr>
            <w:r>
              <w:rPr>
                <w:rFonts w:asciiTheme="majorHAnsi" w:hAnsiTheme="majorHAnsi" w:cstheme="majorHAnsi"/>
              </w:rPr>
              <w:t>We provide opportunities for self and peer assessment.</w:t>
            </w:r>
          </w:p>
          <w:p w14:paraId="028CD8D5" w14:textId="77777777" w:rsidR="00033E1B" w:rsidRDefault="00033E1B" w:rsidP="00F93944">
            <w:pPr>
              <w:rPr>
                <w:rFonts w:asciiTheme="majorHAnsi" w:hAnsiTheme="majorHAnsi" w:cstheme="majorHAnsi"/>
              </w:rPr>
            </w:pPr>
          </w:p>
        </w:tc>
        <w:tc>
          <w:tcPr>
            <w:tcW w:w="4962" w:type="dxa"/>
          </w:tcPr>
          <w:p w14:paraId="706709E4" w14:textId="77777777" w:rsidR="00033E1B" w:rsidRDefault="00033E1B" w:rsidP="00F93944">
            <w:pPr>
              <w:rPr>
                <w:rFonts w:asciiTheme="majorHAnsi" w:hAnsiTheme="majorHAnsi" w:cstheme="majorHAnsi"/>
              </w:rPr>
            </w:pPr>
            <w:r>
              <w:rPr>
                <w:rFonts w:asciiTheme="majorHAnsi" w:hAnsiTheme="majorHAnsi" w:cstheme="majorHAnsi"/>
              </w:rPr>
              <w:t>To create a learning ethos that is supportive of growth mindset and continuous improvement.</w:t>
            </w:r>
          </w:p>
          <w:p w14:paraId="3BF3579B" w14:textId="77777777" w:rsidR="00033E1B" w:rsidRDefault="00033E1B" w:rsidP="00F93944">
            <w:pPr>
              <w:rPr>
                <w:rFonts w:asciiTheme="majorHAnsi" w:hAnsiTheme="majorHAnsi" w:cstheme="majorHAnsi"/>
              </w:rPr>
            </w:pPr>
          </w:p>
        </w:tc>
      </w:tr>
      <w:tr w:rsidR="00033E1B" w14:paraId="40A1FFE0" w14:textId="77777777" w:rsidTr="00033E1B">
        <w:tc>
          <w:tcPr>
            <w:tcW w:w="5098" w:type="dxa"/>
          </w:tcPr>
          <w:p w14:paraId="756D0B18" w14:textId="77777777" w:rsidR="00033E1B" w:rsidRDefault="00033E1B" w:rsidP="00F93944">
            <w:pPr>
              <w:rPr>
                <w:rFonts w:asciiTheme="majorHAnsi" w:hAnsiTheme="majorHAnsi" w:cstheme="majorHAnsi"/>
              </w:rPr>
            </w:pPr>
            <w:r>
              <w:rPr>
                <w:rFonts w:asciiTheme="majorHAnsi" w:hAnsiTheme="majorHAnsi" w:cstheme="majorHAnsi"/>
              </w:rPr>
              <w:t>We engage in learning conversations with children. We provide opportunities for self and peer assessment.</w:t>
            </w:r>
          </w:p>
          <w:p w14:paraId="734F8616" w14:textId="77777777" w:rsidR="00033E1B" w:rsidRDefault="00033E1B" w:rsidP="00F93944">
            <w:pPr>
              <w:rPr>
                <w:rFonts w:asciiTheme="majorHAnsi" w:hAnsiTheme="majorHAnsi" w:cstheme="majorHAnsi"/>
              </w:rPr>
            </w:pPr>
          </w:p>
        </w:tc>
        <w:tc>
          <w:tcPr>
            <w:tcW w:w="4962" w:type="dxa"/>
          </w:tcPr>
          <w:p w14:paraId="4CD7F4CD" w14:textId="77777777" w:rsidR="00033E1B" w:rsidRDefault="00033E1B" w:rsidP="00F93944">
            <w:pPr>
              <w:rPr>
                <w:rFonts w:asciiTheme="majorHAnsi" w:hAnsiTheme="majorHAnsi" w:cstheme="majorHAnsi"/>
              </w:rPr>
            </w:pPr>
            <w:r>
              <w:rPr>
                <w:rFonts w:asciiTheme="majorHAnsi" w:hAnsiTheme="majorHAnsi" w:cstheme="majorHAnsi"/>
              </w:rPr>
              <w:t>To ensure that children know what they do well and what they need to do to get even better.</w:t>
            </w:r>
          </w:p>
          <w:p w14:paraId="13D72B3A" w14:textId="77777777" w:rsidR="00033E1B" w:rsidRDefault="00033E1B" w:rsidP="00F93944">
            <w:pPr>
              <w:rPr>
                <w:rFonts w:asciiTheme="majorHAnsi" w:hAnsiTheme="majorHAnsi" w:cstheme="majorHAnsi"/>
              </w:rPr>
            </w:pPr>
          </w:p>
        </w:tc>
      </w:tr>
      <w:tr w:rsidR="00033E1B" w:rsidRPr="00A44373" w14:paraId="478C1F12" w14:textId="77777777" w:rsidTr="00033E1B">
        <w:tc>
          <w:tcPr>
            <w:tcW w:w="5098" w:type="dxa"/>
          </w:tcPr>
          <w:p w14:paraId="21E209DF" w14:textId="77777777" w:rsidR="00033E1B" w:rsidRPr="00A44373" w:rsidRDefault="00033E1B" w:rsidP="00F93944">
            <w:pPr>
              <w:rPr>
                <w:rFonts w:asciiTheme="majorHAnsi" w:hAnsiTheme="majorHAnsi" w:cstheme="majorHAnsi"/>
              </w:rPr>
            </w:pPr>
            <w:r>
              <w:rPr>
                <w:rFonts w:asciiTheme="majorHAnsi" w:hAnsiTheme="majorHAnsi" w:cstheme="majorHAnsi"/>
              </w:rPr>
              <w:t>We use f</w:t>
            </w:r>
            <w:r w:rsidRPr="00A44373">
              <w:rPr>
                <w:rFonts w:asciiTheme="majorHAnsi" w:hAnsiTheme="majorHAnsi" w:cstheme="majorHAnsi"/>
              </w:rPr>
              <w:t xml:space="preserve">ormative assessment </w:t>
            </w:r>
            <w:r>
              <w:rPr>
                <w:rFonts w:asciiTheme="majorHAnsi" w:hAnsiTheme="majorHAnsi" w:cstheme="majorHAnsi"/>
              </w:rPr>
              <w:t xml:space="preserve">to </w:t>
            </w:r>
            <w:r w:rsidRPr="00A44373">
              <w:rPr>
                <w:rFonts w:asciiTheme="majorHAnsi" w:hAnsiTheme="majorHAnsi" w:cstheme="majorHAnsi"/>
              </w:rPr>
              <w:t xml:space="preserve">inform </w:t>
            </w:r>
            <w:r>
              <w:rPr>
                <w:rFonts w:asciiTheme="majorHAnsi" w:hAnsiTheme="majorHAnsi" w:cstheme="majorHAnsi"/>
              </w:rPr>
              <w:t xml:space="preserve">future </w:t>
            </w:r>
            <w:r w:rsidRPr="00A44373">
              <w:rPr>
                <w:rFonts w:asciiTheme="majorHAnsi" w:hAnsiTheme="majorHAnsi" w:cstheme="majorHAnsi"/>
              </w:rPr>
              <w:t>planning.</w:t>
            </w:r>
          </w:p>
          <w:p w14:paraId="77A16D26" w14:textId="77777777" w:rsidR="00033E1B" w:rsidRPr="00A44373" w:rsidRDefault="00033E1B" w:rsidP="00F93944">
            <w:pPr>
              <w:rPr>
                <w:rFonts w:asciiTheme="majorHAnsi" w:hAnsiTheme="majorHAnsi" w:cstheme="majorHAnsi"/>
              </w:rPr>
            </w:pPr>
          </w:p>
        </w:tc>
        <w:tc>
          <w:tcPr>
            <w:tcW w:w="4962" w:type="dxa"/>
          </w:tcPr>
          <w:p w14:paraId="06E55367" w14:textId="77777777" w:rsidR="00033E1B" w:rsidRDefault="00033E1B" w:rsidP="00F93944">
            <w:pPr>
              <w:rPr>
                <w:rFonts w:asciiTheme="majorHAnsi" w:hAnsiTheme="majorHAnsi" w:cstheme="majorHAnsi"/>
              </w:rPr>
            </w:pPr>
            <w:r>
              <w:rPr>
                <w:rFonts w:asciiTheme="majorHAnsi" w:hAnsiTheme="majorHAnsi" w:cstheme="majorHAnsi"/>
              </w:rPr>
              <w:t>To ensure that assessment informs future planning and that the need of individuals and groups of children are fully met.</w:t>
            </w:r>
          </w:p>
          <w:p w14:paraId="26BD4EFE" w14:textId="77777777" w:rsidR="00033E1B" w:rsidRPr="00A44373" w:rsidRDefault="00033E1B" w:rsidP="00F93944">
            <w:pPr>
              <w:rPr>
                <w:rFonts w:asciiTheme="majorHAnsi" w:hAnsiTheme="majorHAnsi" w:cstheme="majorHAnsi"/>
              </w:rPr>
            </w:pPr>
          </w:p>
        </w:tc>
      </w:tr>
      <w:tr w:rsidR="00033E1B" w:rsidRPr="00A44373" w14:paraId="51D839FB" w14:textId="77777777" w:rsidTr="00033E1B">
        <w:tc>
          <w:tcPr>
            <w:tcW w:w="5098" w:type="dxa"/>
          </w:tcPr>
          <w:p w14:paraId="6590C33D" w14:textId="77777777" w:rsidR="00033E1B" w:rsidRPr="00A44373" w:rsidRDefault="00033E1B" w:rsidP="00F93944">
            <w:pPr>
              <w:rPr>
                <w:rFonts w:asciiTheme="majorHAnsi" w:hAnsiTheme="majorHAnsi" w:cstheme="majorHAnsi"/>
              </w:rPr>
            </w:pPr>
            <w:r w:rsidRPr="00A44373">
              <w:rPr>
                <w:rFonts w:asciiTheme="majorHAnsi" w:hAnsiTheme="majorHAnsi" w:cstheme="majorHAnsi"/>
              </w:rPr>
              <w:t>We monitor curriculum coverage using Building Blocks.</w:t>
            </w:r>
          </w:p>
          <w:p w14:paraId="7D9EE2DC" w14:textId="77777777" w:rsidR="00033E1B" w:rsidRPr="00A44373" w:rsidRDefault="00033E1B" w:rsidP="00F93944">
            <w:pPr>
              <w:rPr>
                <w:rFonts w:asciiTheme="majorHAnsi" w:hAnsiTheme="majorHAnsi" w:cstheme="majorHAnsi"/>
              </w:rPr>
            </w:pPr>
          </w:p>
        </w:tc>
        <w:tc>
          <w:tcPr>
            <w:tcW w:w="4962" w:type="dxa"/>
          </w:tcPr>
          <w:p w14:paraId="5371FABF" w14:textId="77777777" w:rsidR="00033E1B" w:rsidRDefault="00033E1B" w:rsidP="00F93944">
            <w:pPr>
              <w:rPr>
                <w:rFonts w:asciiTheme="majorHAnsi" w:hAnsiTheme="majorHAnsi" w:cstheme="majorHAnsi"/>
              </w:rPr>
            </w:pPr>
            <w:r>
              <w:rPr>
                <w:rFonts w:asciiTheme="majorHAnsi" w:hAnsiTheme="majorHAnsi" w:cstheme="majorHAnsi"/>
              </w:rPr>
              <w:t>To be confident that the school’s bespoke curriculum satisfies statutory responsibilities.</w:t>
            </w:r>
          </w:p>
          <w:p w14:paraId="56AD4FB8" w14:textId="77777777" w:rsidR="00033E1B" w:rsidRPr="00A44373" w:rsidRDefault="00033E1B" w:rsidP="00F93944">
            <w:pPr>
              <w:rPr>
                <w:rFonts w:asciiTheme="majorHAnsi" w:hAnsiTheme="majorHAnsi" w:cstheme="majorHAnsi"/>
              </w:rPr>
            </w:pPr>
            <w:r>
              <w:rPr>
                <w:rFonts w:asciiTheme="majorHAnsi" w:hAnsiTheme="majorHAnsi" w:cstheme="majorHAnsi"/>
              </w:rPr>
              <w:t xml:space="preserve"> </w:t>
            </w:r>
          </w:p>
        </w:tc>
      </w:tr>
      <w:tr w:rsidR="00033E1B" w:rsidRPr="00A44373" w14:paraId="5DE86C98" w14:textId="77777777" w:rsidTr="00033E1B">
        <w:tc>
          <w:tcPr>
            <w:tcW w:w="5098" w:type="dxa"/>
          </w:tcPr>
          <w:p w14:paraId="6F3540DA" w14:textId="77777777" w:rsidR="00033E1B" w:rsidRPr="00A44373" w:rsidRDefault="00033E1B" w:rsidP="00F93944">
            <w:pPr>
              <w:rPr>
                <w:rFonts w:asciiTheme="majorHAnsi" w:hAnsiTheme="majorHAnsi" w:cstheme="majorHAnsi"/>
              </w:rPr>
            </w:pPr>
            <w:r w:rsidRPr="00A44373">
              <w:rPr>
                <w:rFonts w:asciiTheme="majorHAnsi" w:hAnsiTheme="majorHAnsi" w:cstheme="majorHAnsi"/>
              </w:rPr>
              <w:t xml:space="preserve">We </w:t>
            </w:r>
            <w:r>
              <w:rPr>
                <w:rFonts w:asciiTheme="majorHAnsi" w:hAnsiTheme="majorHAnsi" w:cstheme="majorHAnsi"/>
              </w:rPr>
              <w:t xml:space="preserve">use the progress over time report to </w:t>
            </w:r>
            <w:r w:rsidRPr="00A44373">
              <w:rPr>
                <w:rFonts w:asciiTheme="majorHAnsi" w:hAnsiTheme="majorHAnsi" w:cstheme="majorHAnsi"/>
              </w:rPr>
              <w:t>track the progress of</w:t>
            </w:r>
            <w:r>
              <w:rPr>
                <w:rFonts w:asciiTheme="majorHAnsi" w:hAnsiTheme="majorHAnsi" w:cstheme="majorHAnsi"/>
              </w:rPr>
              <w:t>:</w:t>
            </w:r>
          </w:p>
          <w:p w14:paraId="6905CFE6" w14:textId="77777777" w:rsidR="00033E1B" w:rsidRPr="00A44373" w:rsidRDefault="00033E1B" w:rsidP="00033E1B">
            <w:pPr>
              <w:pStyle w:val="ListParagraph"/>
              <w:numPr>
                <w:ilvl w:val="0"/>
                <w:numId w:val="14"/>
              </w:numPr>
              <w:rPr>
                <w:rFonts w:asciiTheme="majorHAnsi" w:hAnsiTheme="majorHAnsi" w:cstheme="majorHAnsi"/>
              </w:rPr>
            </w:pPr>
            <w:r>
              <w:rPr>
                <w:rFonts w:asciiTheme="majorHAnsi" w:hAnsiTheme="majorHAnsi" w:cstheme="majorHAnsi"/>
              </w:rPr>
              <w:t>I</w:t>
            </w:r>
            <w:r w:rsidRPr="00A44373">
              <w:rPr>
                <w:rFonts w:asciiTheme="majorHAnsi" w:hAnsiTheme="majorHAnsi" w:cstheme="majorHAnsi"/>
              </w:rPr>
              <w:t>ndividuals</w:t>
            </w:r>
          </w:p>
          <w:p w14:paraId="1F058931" w14:textId="77777777" w:rsidR="00033E1B" w:rsidRPr="00A44373" w:rsidRDefault="00033E1B" w:rsidP="00033E1B">
            <w:pPr>
              <w:pStyle w:val="ListParagraph"/>
              <w:numPr>
                <w:ilvl w:val="0"/>
                <w:numId w:val="13"/>
              </w:numPr>
              <w:rPr>
                <w:rFonts w:asciiTheme="majorHAnsi" w:hAnsiTheme="majorHAnsi" w:cstheme="majorHAnsi"/>
              </w:rPr>
            </w:pPr>
            <w:r>
              <w:rPr>
                <w:rFonts w:asciiTheme="majorHAnsi" w:hAnsiTheme="majorHAnsi" w:cstheme="majorHAnsi"/>
              </w:rPr>
              <w:t>G</w:t>
            </w:r>
            <w:r w:rsidRPr="00A44373">
              <w:rPr>
                <w:rFonts w:asciiTheme="majorHAnsi" w:hAnsiTheme="majorHAnsi" w:cstheme="majorHAnsi"/>
              </w:rPr>
              <w:t>roups</w:t>
            </w:r>
          </w:p>
          <w:p w14:paraId="326CE016" w14:textId="77777777" w:rsidR="00033E1B" w:rsidRPr="00A44373" w:rsidRDefault="00033E1B" w:rsidP="00033E1B">
            <w:pPr>
              <w:pStyle w:val="ListParagraph"/>
              <w:numPr>
                <w:ilvl w:val="0"/>
                <w:numId w:val="13"/>
              </w:numPr>
              <w:rPr>
                <w:rFonts w:asciiTheme="majorHAnsi" w:hAnsiTheme="majorHAnsi" w:cstheme="majorHAnsi"/>
              </w:rPr>
            </w:pPr>
            <w:r>
              <w:rPr>
                <w:rFonts w:asciiTheme="majorHAnsi" w:hAnsiTheme="majorHAnsi" w:cstheme="majorHAnsi"/>
              </w:rPr>
              <w:t>C</w:t>
            </w:r>
            <w:r w:rsidRPr="00A44373">
              <w:rPr>
                <w:rFonts w:asciiTheme="majorHAnsi" w:hAnsiTheme="majorHAnsi" w:cstheme="majorHAnsi"/>
              </w:rPr>
              <w:t>lasses</w:t>
            </w:r>
          </w:p>
          <w:p w14:paraId="15DD8A2E" w14:textId="77777777" w:rsidR="00033E1B" w:rsidRPr="00A44373" w:rsidRDefault="00033E1B" w:rsidP="00033E1B">
            <w:pPr>
              <w:pStyle w:val="ListParagraph"/>
              <w:numPr>
                <w:ilvl w:val="0"/>
                <w:numId w:val="13"/>
              </w:numPr>
              <w:rPr>
                <w:rFonts w:asciiTheme="majorHAnsi" w:hAnsiTheme="majorHAnsi" w:cstheme="majorHAnsi"/>
              </w:rPr>
            </w:pPr>
            <w:r>
              <w:rPr>
                <w:rFonts w:asciiTheme="majorHAnsi" w:hAnsiTheme="majorHAnsi" w:cstheme="majorHAnsi"/>
              </w:rPr>
              <w:t>Y</w:t>
            </w:r>
            <w:r w:rsidRPr="00A44373">
              <w:rPr>
                <w:rFonts w:asciiTheme="majorHAnsi" w:hAnsiTheme="majorHAnsi" w:cstheme="majorHAnsi"/>
              </w:rPr>
              <w:t>ear group cohorts</w:t>
            </w:r>
          </w:p>
          <w:p w14:paraId="6F0AC68C" w14:textId="77777777" w:rsidR="00033E1B" w:rsidRPr="00A44373" w:rsidRDefault="00033E1B" w:rsidP="00F93944">
            <w:pPr>
              <w:pStyle w:val="ListParagraph"/>
              <w:ind w:left="360"/>
              <w:rPr>
                <w:rFonts w:asciiTheme="majorHAnsi" w:hAnsiTheme="majorHAnsi" w:cstheme="majorHAnsi"/>
              </w:rPr>
            </w:pPr>
          </w:p>
        </w:tc>
        <w:tc>
          <w:tcPr>
            <w:tcW w:w="4962" w:type="dxa"/>
          </w:tcPr>
          <w:p w14:paraId="0B6FDFC6" w14:textId="77777777" w:rsidR="00033E1B" w:rsidRPr="00A44373" w:rsidRDefault="00033E1B" w:rsidP="00F93944">
            <w:pPr>
              <w:rPr>
                <w:rFonts w:asciiTheme="majorHAnsi" w:hAnsiTheme="majorHAnsi" w:cstheme="majorHAnsi"/>
              </w:rPr>
            </w:pPr>
            <w:r>
              <w:rPr>
                <w:rFonts w:asciiTheme="majorHAnsi" w:hAnsiTheme="majorHAnsi" w:cstheme="majorHAnsi"/>
              </w:rPr>
              <w:t>To identify children who are not making expected progress.</w:t>
            </w:r>
          </w:p>
        </w:tc>
      </w:tr>
    </w:tbl>
    <w:p w14:paraId="152B1DA8" w14:textId="593BDB61" w:rsidR="00F22959" w:rsidRDefault="00F22959" w:rsidP="005E10A8">
      <w:pPr>
        <w:rPr>
          <w:rFonts w:asciiTheme="majorHAnsi" w:hAnsiTheme="majorHAnsi" w:cstheme="majorHAnsi"/>
          <w:color w:val="000000" w:themeColor="text1"/>
          <w:sz w:val="24"/>
          <w:szCs w:val="24"/>
        </w:rPr>
      </w:pPr>
    </w:p>
    <w:p w14:paraId="4079E9E5" w14:textId="77777777" w:rsidR="00B1526E" w:rsidRDefault="00B1526E" w:rsidP="005E10A8">
      <w:pPr>
        <w:rPr>
          <w:rFonts w:asciiTheme="majorHAnsi" w:hAnsiTheme="majorHAnsi" w:cstheme="majorHAnsi"/>
          <w:b/>
          <w:bCs/>
          <w:color w:val="000000" w:themeColor="text1"/>
          <w:sz w:val="24"/>
          <w:szCs w:val="24"/>
        </w:rPr>
      </w:pPr>
    </w:p>
    <w:p w14:paraId="7197C85D" w14:textId="77777777" w:rsidR="00B1526E" w:rsidRDefault="00B1526E" w:rsidP="005E10A8">
      <w:pPr>
        <w:rPr>
          <w:rFonts w:asciiTheme="majorHAnsi" w:hAnsiTheme="majorHAnsi" w:cstheme="majorHAnsi"/>
          <w:b/>
          <w:bCs/>
          <w:color w:val="000000" w:themeColor="text1"/>
          <w:sz w:val="24"/>
          <w:szCs w:val="24"/>
        </w:rPr>
      </w:pPr>
    </w:p>
    <w:p w14:paraId="66F99CBB" w14:textId="77777777" w:rsidR="00B1526E" w:rsidRDefault="00B1526E" w:rsidP="005E10A8">
      <w:pPr>
        <w:rPr>
          <w:rFonts w:asciiTheme="majorHAnsi" w:hAnsiTheme="majorHAnsi" w:cstheme="majorHAnsi"/>
          <w:b/>
          <w:bCs/>
          <w:color w:val="000000" w:themeColor="text1"/>
          <w:sz w:val="24"/>
          <w:szCs w:val="24"/>
        </w:rPr>
      </w:pPr>
    </w:p>
    <w:p w14:paraId="142A6FBA" w14:textId="77777777" w:rsidR="00B1526E" w:rsidRDefault="00B1526E" w:rsidP="005E10A8">
      <w:pPr>
        <w:rPr>
          <w:rFonts w:asciiTheme="majorHAnsi" w:hAnsiTheme="majorHAnsi" w:cstheme="majorHAnsi"/>
          <w:b/>
          <w:bCs/>
          <w:color w:val="000000" w:themeColor="text1"/>
          <w:sz w:val="24"/>
          <w:szCs w:val="24"/>
        </w:rPr>
      </w:pPr>
    </w:p>
    <w:p w14:paraId="7CFB5CD3" w14:textId="77777777" w:rsidR="00B1526E" w:rsidRDefault="00B1526E" w:rsidP="005E10A8">
      <w:pPr>
        <w:rPr>
          <w:rFonts w:asciiTheme="majorHAnsi" w:hAnsiTheme="majorHAnsi" w:cstheme="majorHAnsi"/>
          <w:b/>
          <w:bCs/>
          <w:color w:val="000000" w:themeColor="text1"/>
          <w:sz w:val="24"/>
          <w:szCs w:val="24"/>
        </w:rPr>
      </w:pPr>
    </w:p>
    <w:p w14:paraId="70D973FE" w14:textId="77777777" w:rsidR="00B1526E" w:rsidRDefault="00B1526E" w:rsidP="005E10A8">
      <w:pPr>
        <w:rPr>
          <w:rFonts w:asciiTheme="majorHAnsi" w:hAnsiTheme="majorHAnsi" w:cstheme="majorHAnsi"/>
          <w:b/>
          <w:bCs/>
          <w:color w:val="000000" w:themeColor="text1"/>
          <w:sz w:val="24"/>
          <w:szCs w:val="24"/>
        </w:rPr>
      </w:pPr>
    </w:p>
    <w:p w14:paraId="7FBFF6E4" w14:textId="77777777" w:rsidR="00B1526E" w:rsidRDefault="00B1526E" w:rsidP="005E10A8">
      <w:pPr>
        <w:rPr>
          <w:rFonts w:asciiTheme="majorHAnsi" w:hAnsiTheme="majorHAnsi" w:cstheme="majorHAnsi"/>
          <w:b/>
          <w:bCs/>
          <w:color w:val="000000" w:themeColor="text1"/>
          <w:sz w:val="24"/>
          <w:szCs w:val="24"/>
        </w:rPr>
      </w:pPr>
    </w:p>
    <w:p w14:paraId="0E24CFFF" w14:textId="77777777" w:rsidR="00B1526E" w:rsidRDefault="00B1526E" w:rsidP="005E10A8">
      <w:pPr>
        <w:rPr>
          <w:rFonts w:asciiTheme="majorHAnsi" w:hAnsiTheme="majorHAnsi" w:cstheme="majorHAnsi"/>
          <w:b/>
          <w:bCs/>
          <w:color w:val="000000" w:themeColor="text1"/>
          <w:sz w:val="24"/>
          <w:szCs w:val="24"/>
        </w:rPr>
      </w:pPr>
    </w:p>
    <w:p w14:paraId="43E06BE4" w14:textId="77777777" w:rsidR="00B1526E" w:rsidRDefault="00B1526E" w:rsidP="005E10A8">
      <w:pPr>
        <w:rPr>
          <w:rFonts w:asciiTheme="majorHAnsi" w:hAnsiTheme="majorHAnsi" w:cstheme="majorHAnsi"/>
          <w:b/>
          <w:bCs/>
          <w:color w:val="000000" w:themeColor="text1"/>
          <w:sz w:val="24"/>
          <w:szCs w:val="24"/>
        </w:rPr>
      </w:pPr>
    </w:p>
    <w:p w14:paraId="45E05EF7" w14:textId="77777777" w:rsidR="00B1526E" w:rsidRDefault="00B1526E" w:rsidP="005E10A8">
      <w:pPr>
        <w:rPr>
          <w:rFonts w:asciiTheme="majorHAnsi" w:hAnsiTheme="majorHAnsi" w:cstheme="majorHAnsi"/>
          <w:b/>
          <w:bCs/>
          <w:color w:val="000000" w:themeColor="text1"/>
          <w:sz w:val="24"/>
          <w:szCs w:val="24"/>
        </w:rPr>
      </w:pPr>
    </w:p>
    <w:p w14:paraId="069B155B" w14:textId="77777777" w:rsidR="00B1526E" w:rsidRDefault="00B1526E" w:rsidP="005E10A8">
      <w:pPr>
        <w:rPr>
          <w:rFonts w:asciiTheme="majorHAnsi" w:hAnsiTheme="majorHAnsi" w:cstheme="majorHAnsi"/>
          <w:b/>
          <w:bCs/>
          <w:color w:val="000000" w:themeColor="text1"/>
          <w:sz w:val="24"/>
          <w:szCs w:val="24"/>
        </w:rPr>
      </w:pPr>
    </w:p>
    <w:p w14:paraId="685BF3E0" w14:textId="068EEA5A" w:rsidR="00033E1B" w:rsidRPr="00033E1B" w:rsidRDefault="00033E1B" w:rsidP="005E10A8">
      <w:pPr>
        <w:rPr>
          <w:rFonts w:asciiTheme="majorHAnsi" w:hAnsiTheme="majorHAnsi" w:cstheme="majorHAnsi"/>
          <w:b/>
          <w:bCs/>
          <w:color w:val="000000" w:themeColor="text1"/>
          <w:sz w:val="24"/>
          <w:szCs w:val="24"/>
        </w:rPr>
      </w:pPr>
      <w:r w:rsidRPr="00033E1B">
        <w:rPr>
          <w:rFonts w:asciiTheme="majorHAnsi" w:hAnsiTheme="majorHAnsi" w:cstheme="majorHAnsi"/>
          <w:b/>
          <w:bCs/>
          <w:color w:val="000000" w:themeColor="text1"/>
          <w:sz w:val="24"/>
          <w:szCs w:val="24"/>
        </w:rPr>
        <w:lastRenderedPageBreak/>
        <w:t>Formative Assessment at Oak Field:</w:t>
      </w:r>
    </w:p>
    <w:p w14:paraId="03EAE199" w14:textId="64DD50B8" w:rsidR="00033E1B" w:rsidRDefault="00033E1B" w:rsidP="005E10A8">
      <w:pPr>
        <w:rPr>
          <w:rFonts w:asciiTheme="majorHAnsi" w:hAnsiTheme="majorHAnsi" w:cstheme="majorHAnsi"/>
          <w:color w:val="000000" w:themeColor="text1"/>
          <w:sz w:val="24"/>
          <w:szCs w:val="24"/>
        </w:rPr>
      </w:pPr>
    </w:p>
    <w:tbl>
      <w:tblPr>
        <w:tblStyle w:val="TableGrid"/>
        <w:tblW w:w="10060" w:type="dxa"/>
        <w:tblLook w:val="04A0" w:firstRow="1" w:lastRow="0" w:firstColumn="1" w:lastColumn="0" w:noHBand="0" w:noVBand="1"/>
      </w:tblPr>
      <w:tblGrid>
        <w:gridCol w:w="5098"/>
        <w:gridCol w:w="4962"/>
      </w:tblGrid>
      <w:tr w:rsidR="00033E1B" w:rsidRPr="001E657E" w14:paraId="1F706244" w14:textId="77777777" w:rsidTr="00033E1B">
        <w:tc>
          <w:tcPr>
            <w:tcW w:w="5098" w:type="dxa"/>
            <w:shd w:val="clear" w:color="auto" w:fill="BDD6EE" w:themeFill="accent5" w:themeFillTint="66"/>
          </w:tcPr>
          <w:p w14:paraId="414FD91D" w14:textId="77777777" w:rsidR="00033E1B" w:rsidRPr="001E657E" w:rsidRDefault="00033E1B" w:rsidP="00F93944">
            <w:pPr>
              <w:jc w:val="center"/>
              <w:rPr>
                <w:rFonts w:asciiTheme="majorHAnsi" w:hAnsiTheme="majorHAnsi" w:cstheme="majorHAnsi"/>
                <w:b/>
                <w:bCs/>
              </w:rPr>
            </w:pPr>
            <w:r w:rsidRPr="001E657E">
              <w:rPr>
                <w:rFonts w:asciiTheme="majorHAnsi" w:hAnsiTheme="majorHAnsi" w:cstheme="majorHAnsi"/>
                <w:b/>
                <w:bCs/>
              </w:rPr>
              <w:t>What do we do?</w:t>
            </w:r>
          </w:p>
        </w:tc>
        <w:tc>
          <w:tcPr>
            <w:tcW w:w="4962" w:type="dxa"/>
            <w:shd w:val="clear" w:color="auto" w:fill="FFE599" w:themeFill="accent4" w:themeFillTint="66"/>
          </w:tcPr>
          <w:p w14:paraId="2F4905CD" w14:textId="77777777" w:rsidR="00033E1B" w:rsidRPr="001E657E" w:rsidRDefault="00033E1B" w:rsidP="00F93944">
            <w:pPr>
              <w:jc w:val="center"/>
              <w:rPr>
                <w:rFonts w:asciiTheme="majorHAnsi" w:hAnsiTheme="majorHAnsi" w:cstheme="majorHAnsi"/>
                <w:b/>
                <w:bCs/>
              </w:rPr>
            </w:pPr>
            <w:r w:rsidRPr="001E657E">
              <w:rPr>
                <w:rFonts w:asciiTheme="majorHAnsi" w:hAnsiTheme="majorHAnsi" w:cstheme="majorHAnsi"/>
                <w:b/>
                <w:bCs/>
              </w:rPr>
              <w:t>Why do we do it?</w:t>
            </w:r>
          </w:p>
        </w:tc>
      </w:tr>
      <w:tr w:rsidR="00033E1B" w:rsidRPr="008F2EE6" w14:paraId="45AE61F9" w14:textId="77777777" w:rsidTr="00033E1B">
        <w:tc>
          <w:tcPr>
            <w:tcW w:w="5098" w:type="dxa"/>
          </w:tcPr>
          <w:p w14:paraId="3576878C" w14:textId="77777777" w:rsidR="00033E1B" w:rsidRPr="008F2EE6" w:rsidRDefault="00033E1B" w:rsidP="00F93944">
            <w:pPr>
              <w:rPr>
                <w:rFonts w:asciiTheme="majorHAnsi" w:hAnsiTheme="majorHAnsi" w:cstheme="majorHAnsi"/>
              </w:rPr>
            </w:pPr>
            <w:r w:rsidRPr="008F2EE6">
              <w:rPr>
                <w:rFonts w:asciiTheme="majorHAnsi" w:hAnsiTheme="majorHAnsi" w:cstheme="majorHAnsi"/>
              </w:rPr>
              <w:t>We use a range of summative assessments as to monitor learner progress:</w:t>
            </w:r>
          </w:p>
          <w:p w14:paraId="1F3ACC38" w14:textId="77777777" w:rsidR="00033E1B" w:rsidRPr="008F2EE6" w:rsidRDefault="00033E1B" w:rsidP="00F93944">
            <w:pPr>
              <w:rPr>
                <w:rFonts w:asciiTheme="majorHAnsi" w:hAnsiTheme="majorHAnsi" w:cstheme="majorHAnsi"/>
              </w:rPr>
            </w:pPr>
          </w:p>
          <w:p w14:paraId="2DB94953" w14:textId="77777777" w:rsidR="00033E1B" w:rsidRPr="008F2EE6" w:rsidRDefault="00033E1B" w:rsidP="00033E1B">
            <w:pPr>
              <w:pStyle w:val="ListParagraph"/>
              <w:numPr>
                <w:ilvl w:val="0"/>
                <w:numId w:val="15"/>
              </w:numPr>
              <w:rPr>
                <w:rFonts w:asciiTheme="majorHAnsi" w:hAnsiTheme="majorHAnsi" w:cstheme="majorHAnsi"/>
              </w:rPr>
            </w:pPr>
            <w:r w:rsidRPr="008F2EE6">
              <w:rPr>
                <w:rFonts w:asciiTheme="majorHAnsi" w:hAnsiTheme="majorHAnsi" w:cstheme="majorHAnsi"/>
              </w:rPr>
              <w:t>Salford Reading Tests</w:t>
            </w:r>
          </w:p>
          <w:p w14:paraId="383ECBD8" w14:textId="77777777" w:rsidR="00033E1B" w:rsidRPr="008F2EE6" w:rsidRDefault="00033E1B" w:rsidP="00033E1B">
            <w:pPr>
              <w:pStyle w:val="ListParagraph"/>
              <w:numPr>
                <w:ilvl w:val="0"/>
                <w:numId w:val="15"/>
              </w:numPr>
              <w:rPr>
                <w:rFonts w:asciiTheme="majorHAnsi" w:hAnsiTheme="majorHAnsi" w:cstheme="majorHAnsi"/>
              </w:rPr>
            </w:pPr>
            <w:r w:rsidRPr="008F2EE6">
              <w:rPr>
                <w:rFonts w:asciiTheme="majorHAnsi" w:hAnsiTheme="majorHAnsi" w:cstheme="majorHAnsi"/>
              </w:rPr>
              <w:t>SWST (Spelling)</w:t>
            </w:r>
          </w:p>
          <w:p w14:paraId="5C1EFD60" w14:textId="77777777" w:rsidR="00033E1B" w:rsidRPr="008F2EE6" w:rsidRDefault="00033E1B" w:rsidP="00033E1B">
            <w:pPr>
              <w:pStyle w:val="ListParagraph"/>
              <w:numPr>
                <w:ilvl w:val="0"/>
                <w:numId w:val="15"/>
              </w:numPr>
              <w:rPr>
                <w:rFonts w:asciiTheme="majorHAnsi" w:hAnsiTheme="majorHAnsi" w:cstheme="majorHAnsi"/>
              </w:rPr>
            </w:pPr>
            <w:r w:rsidRPr="008F2EE6">
              <w:rPr>
                <w:rFonts w:asciiTheme="majorHAnsi" w:hAnsiTheme="majorHAnsi" w:cstheme="majorHAnsi"/>
              </w:rPr>
              <w:t>WG Personalised Assessments - Mathematical Reasoning, Procedural Mathematics and</w:t>
            </w:r>
          </w:p>
          <w:p w14:paraId="2BEB38E6" w14:textId="77777777" w:rsidR="00033E1B" w:rsidRPr="008F2EE6" w:rsidRDefault="00033E1B" w:rsidP="00F93944">
            <w:pPr>
              <w:pStyle w:val="ListParagraph"/>
              <w:ind w:left="360"/>
              <w:rPr>
                <w:rFonts w:asciiTheme="majorHAnsi" w:hAnsiTheme="majorHAnsi" w:cstheme="majorHAnsi"/>
              </w:rPr>
            </w:pPr>
            <w:r w:rsidRPr="008F2EE6">
              <w:rPr>
                <w:rFonts w:asciiTheme="majorHAnsi" w:hAnsiTheme="majorHAnsi" w:cstheme="majorHAnsi"/>
              </w:rPr>
              <w:t>Reading</w:t>
            </w:r>
          </w:p>
          <w:p w14:paraId="79F28E0B" w14:textId="77777777" w:rsidR="00033E1B" w:rsidRPr="008F2EE6" w:rsidRDefault="00033E1B" w:rsidP="00F93944">
            <w:pPr>
              <w:pStyle w:val="ListParagraph"/>
              <w:ind w:left="360"/>
              <w:rPr>
                <w:rFonts w:asciiTheme="majorHAnsi" w:hAnsiTheme="majorHAnsi" w:cstheme="majorHAnsi"/>
              </w:rPr>
            </w:pPr>
          </w:p>
        </w:tc>
        <w:tc>
          <w:tcPr>
            <w:tcW w:w="4962" w:type="dxa"/>
          </w:tcPr>
          <w:p w14:paraId="69402891" w14:textId="77777777" w:rsidR="00033E1B" w:rsidRDefault="00033E1B" w:rsidP="00F93944">
            <w:pPr>
              <w:rPr>
                <w:rFonts w:asciiTheme="majorHAnsi" w:hAnsiTheme="majorHAnsi" w:cstheme="majorHAnsi"/>
              </w:rPr>
            </w:pPr>
            <w:r>
              <w:rPr>
                <w:rFonts w:asciiTheme="majorHAnsi" w:hAnsiTheme="majorHAnsi" w:cstheme="majorHAnsi"/>
              </w:rPr>
              <w:t>To provide summative ‘h</w:t>
            </w:r>
            <w:r w:rsidRPr="008F2EE6">
              <w:rPr>
                <w:rFonts w:asciiTheme="majorHAnsi" w:hAnsiTheme="majorHAnsi" w:cstheme="majorHAnsi"/>
              </w:rPr>
              <w:t>ealth checks</w:t>
            </w:r>
            <w:r>
              <w:rPr>
                <w:rFonts w:asciiTheme="majorHAnsi" w:hAnsiTheme="majorHAnsi" w:cstheme="majorHAnsi"/>
              </w:rPr>
              <w:t>’ at specific points in the year.</w:t>
            </w:r>
          </w:p>
          <w:p w14:paraId="5D612428" w14:textId="77777777" w:rsidR="00033E1B" w:rsidRDefault="00033E1B" w:rsidP="00F93944">
            <w:pPr>
              <w:rPr>
                <w:rFonts w:asciiTheme="majorHAnsi" w:hAnsiTheme="majorHAnsi" w:cstheme="majorHAnsi"/>
              </w:rPr>
            </w:pPr>
            <w:r>
              <w:rPr>
                <w:rFonts w:asciiTheme="majorHAnsi" w:hAnsiTheme="majorHAnsi" w:cstheme="majorHAnsi"/>
              </w:rPr>
              <w:t>To provide teachers and partner professionals with standardised assessment data.</w:t>
            </w:r>
          </w:p>
          <w:p w14:paraId="72B4F86E" w14:textId="77777777" w:rsidR="00033E1B" w:rsidRDefault="00033E1B" w:rsidP="00F93944">
            <w:pPr>
              <w:rPr>
                <w:rFonts w:asciiTheme="majorHAnsi" w:hAnsiTheme="majorHAnsi" w:cstheme="majorHAnsi"/>
              </w:rPr>
            </w:pPr>
            <w:r>
              <w:rPr>
                <w:rFonts w:asciiTheme="majorHAnsi" w:hAnsiTheme="majorHAnsi" w:cstheme="majorHAnsi"/>
              </w:rPr>
              <w:t xml:space="preserve">To support </w:t>
            </w:r>
          </w:p>
          <w:p w14:paraId="23AB955D" w14:textId="77777777" w:rsidR="00033E1B" w:rsidRDefault="00033E1B" w:rsidP="00F93944">
            <w:pPr>
              <w:rPr>
                <w:rFonts w:asciiTheme="majorHAnsi" w:hAnsiTheme="majorHAnsi" w:cstheme="majorHAnsi"/>
              </w:rPr>
            </w:pPr>
            <w:r>
              <w:rPr>
                <w:rFonts w:asciiTheme="majorHAnsi" w:hAnsiTheme="majorHAnsi" w:cstheme="majorHAnsi"/>
              </w:rPr>
              <w:t>To compare standardised assessment with teacher assessment.</w:t>
            </w:r>
          </w:p>
          <w:p w14:paraId="088DDEF0" w14:textId="77777777" w:rsidR="00033E1B" w:rsidRPr="008F2EE6" w:rsidRDefault="00033E1B" w:rsidP="00F93944">
            <w:pPr>
              <w:rPr>
                <w:rFonts w:asciiTheme="majorHAnsi" w:hAnsiTheme="majorHAnsi" w:cstheme="majorHAnsi"/>
              </w:rPr>
            </w:pPr>
          </w:p>
        </w:tc>
      </w:tr>
      <w:tr w:rsidR="00033E1B" w14:paraId="26492A76" w14:textId="77777777" w:rsidTr="00033E1B">
        <w:tc>
          <w:tcPr>
            <w:tcW w:w="5098" w:type="dxa"/>
          </w:tcPr>
          <w:p w14:paraId="4DF15D8E" w14:textId="77777777" w:rsidR="00033E1B" w:rsidRPr="003848B9" w:rsidRDefault="00033E1B" w:rsidP="00F93944">
            <w:pPr>
              <w:rPr>
                <w:rFonts w:asciiTheme="majorHAnsi" w:hAnsiTheme="majorHAnsi" w:cstheme="majorHAnsi"/>
              </w:rPr>
            </w:pPr>
            <w:r w:rsidRPr="003848B9">
              <w:rPr>
                <w:rFonts w:asciiTheme="majorHAnsi" w:hAnsiTheme="majorHAnsi" w:cstheme="majorHAnsi"/>
              </w:rPr>
              <w:t>We compare formative and summative assessment outcomes and identify differences.</w:t>
            </w:r>
          </w:p>
          <w:p w14:paraId="3F9EF118" w14:textId="77777777" w:rsidR="00033E1B" w:rsidRPr="003848B9" w:rsidRDefault="00033E1B" w:rsidP="00F93944">
            <w:pPr>
              <w:rPr>
                <w:rFonts w:asciiTheme="majorHAnsi" w:hAnsiTheme="majorHAnsi" w:cstheme="majorHAnsi"/>
              </w:rPr>
            </w:pPr>
          </w:p>
        </w:tc>
        <w:tc>
          <w:tcPr>
            <w:tcW w:w="4962" w:type="dxa"/>
          </w:tcPr>
          <w:p w14:paraId="4F93FDC2" w14:textId="77777777" w:rsidR="00033E1B" w:rsidRPr="003848B9" w:rsidRDefault="00033E1B" w:rsidP="00F93944">
            <w:pPr>
              <w:rPr>
                <w:rFonts w:asciiTheme="majorHAnsi" w:hAnsiTheme="majorHAnsi" w:cstheme="majorHAnsi"/>
              </w:rPr>
            </w:pPr>
            <w:r w:rsidRPr="003848B9">
              <w:rPr>
                <w:rFonts w:asciiTheme="majorHAnsi" w:hAnsiTheme="majorHAnsi" w:cstheme="majorHAnsi"/>
              </w:rPr>
              <w:t>To validate teacher assessments.</w:t>
            </w:r>
          </w:p>
          <w:p w14:paraId="7B7AE5B9" w14:textId="77777777" w:rsidR="00033E1B" w:rsidRPr="003848B9" w:rsidRDefault="00033E1B" w:rsidP="00F93944">
            <w:pPr>
              <w:rPr>
                <w:rFonts w:asciiTheme="majorHAnsi" w:hAnsiTheme="majorHAnsi" w:cstheme="majorHAnsi"/>
              </w:rPr>
            </w:pPr>
            <w:r w:rsidRPr="003848B9">
              <w:rPr>
                <w:rFonts w:asciiTheme="majorHAnsi" w:hAnsiTheme="majorHAnsi" w:cstheme="majorHAnsi"/>
              </w:rPr>
              <w:t>To identify learners who might otherwise ‘slip through the net’.</w:t>
            </w:r>
          </w:p>
          <w:p w14:paraId="34CBD9C7" w14:textId="77777777" w:rsidR="00033E1B" w:rsidRDefault="00033E1B" w:rsidP="00F93944">
            <w:pPr>
              <w:rPr>
                <w:rFonts w:asciiTheme="majorHAnsi" w:hAnsiTheme="majorHAnsi" w:cstheme="majorHAnsi"/>
              </w:rPr>
            </w:pPr>
            <w:r w:rsidRPr="003848B9">
              <w:rPr>
                <w:rFonts w:asciiTheme="majorHAnsi" w:hAnsiTheme="majorHAnsi" w:cstheme="majorHAnsi"/>
              </w:rPr>
              <w:t>To raise questions about individual/groups of learners.</w:t>
            </w:r>
          </w:p>
          <w:p w14:paraId="0B6E6C9B" w14:textId="77777777" w:rsidR="00033E1B" w:rsidRDefault="00033E1B" w:rsidP="00F93944"/>
        </w:tc>
      </w:tr>
      <w:tr w:rsidR="00033E1B" w:rsidRPr="00C953D0" w14:paraId="04FD9A40" w14:textId="77777777" w:rsidTr="00033E1B">
        <w:tc>
          <w:tcPr>
            <w:tcW w:w="5098" w:type="dxa"/>
          </w:tcPr>
          <w:p w14:paraId="5FEEB487" w14:textId="77777777" w:rsidR="00033E1B" w:rsidRPr="00DD7196" w:rsidRDefault="00033E1B" w:rsidP="00F93944">
            <w:pPr>
              <w:rPr>
                <w:b/>
                <w:bCs/>
                <w:sz w:val="22"/>
                <w:szCs w:val="22"/>
                <w:shd w:val="clear" w:color="auto" w:fill="FFFFFF"/>
              </w:rPr>
            </w:pPr>
            <w:r w:rsidRPr="003848B9">
              <w:rPr>
                <w:rFonts w:asciiTheme="majorHAnsi" w:hAnsiTheme="majorHAnsi" w:cstheme="majorHAnsi"/>
              </w:rPr>
              <w:t>We moderate with other schools</w:t>
            </w:r>
            <w:r>
              <w:rPr>
                <w:rFonts w:asciiTheme="majorHAnsi" w:hAnsiTheme="majorHAnsi" w:cstheme="majorHAnsi"/>
              </w:rPr>
              <w:t xml:space="preserve"> </w:t>
            </w:r>
          </w:p>
          <w:p w14:paraId="639079B4" w14:textId="77777777" w:rsidR="00033E1B" w:rsidRPr="003848B9" w:rsidRDefault="00033E1B" w:rsidP="00F93944">
            <w:pPr>
              <w:rPr>
                <w:rFonts w:asciiTheme="majorHAnsi" w:hAnsiTheme="majorHAnsi" w:cstheme="majorHAnsi"/>
              </w:rPr>
            </w:pPr>
          </w:p>
        </w:tc>
        <w:tc>
          <w:tcPr>
            <w:tcW w:w="4962" w:type="dxa"/>
          </w:tcPr>
          <w:p w14:paraId="3899E65A" w14:textId="77777777" w:rsidR="00033E1B" w:rsidRDefault="00033E1B" w:rsidP="00F93944">
            <w:pPr>
              <w:rPr>
                <w:rFonts w:asciiTheme="majorHAnsi" w:hAnsiTheme="majorHAnsi" w:cstheme="majorHAnsi"/>
              </w:rPr>
            </w:pPr>
            <w:r w:rsidRPr="00C953D0">
              <w:rPr>
                <w:rFonts w:asciiTheme="majorHAnsi" w:hAnsiTheme="majorHAnsi" w:cstheme="majorHAnsi"/>
              </w:rPr>
              <w:t>To ensure consistency of teacher assessments across and between schools.</w:t>
            </w:r>
          </w:p>
          <w:p w14:paraId="0326DD1F" w14:textId="77777777" w:rsidR="00033E1B" w:rsidRPr="00C953D0" w:rsidRDefault="00033E1B" w:rsidP="00F93944">
            <w:pPr>
              <w:rPr>
                <w:rFonts w:asciiTheme="majorHAnsi" w:hAnsiTheme="majorHAnsi" w:cstheme="majorHAnsi"/>
              </w:rPr>
            </w:pPr>
          </w:p>
        </w:tc>
      </w:tr>
      <w:tr w:rsidR="00033E1B" w:rsidRPr="00C953D0" w14:paraId="276CCF3F" w14:textId="77777777" w:rsidTr="00033E1B">
        <w:tc>
          <w:tcPr>
            <w:tcW w:w="5098" w:type="dxa"/>
          </w:tcPr>
          <w:p w14:paraId="10132E45" w14:textId="77777777" w:rsidR="00033E1B" w:rsidRPr="00C953D0" w:rsidRDefault="00033E1B" w:rsidP="00F93944">
            <w:pPr>
              <w:rPr>
                <w:rFonts w:asciiTheme="majorHAnsi" w:hAnsiTheme="majorHAnsi" w:cstheme="majorHAnsi"/>
              </w:rPr>
            </w:pPr>
            <w:r w:rsidRPr="00C953D0">
              <w:rPr>
                <w:rFonts w:asciiTheme="majorHAnsi" w:hAnsiTheme="majorHAnsi" w:cstheme="majorHAnsi"/>
              </w:rPr>
              <w:t xml:space="preserve">We </w:t>
            </w:r>
            <w:r>
              <w:rPr>
                <w:rFonts w:asciiTheme="majorHAnsi" w:hAnsiTheme="majorHAnsi" w:cstheme="majorHAnsi"/>
              </w:rPr>
              <w:t>hold termly learning conversations with children and their parents.</w:t>
            </w:r>
          </w:p>
        </w:tc>
        <w:tc>
          <w:tcPr>
            <w:tcW w:w="4962" w:type="dxa"/>
          </w:tcPr>
          <w:p w14:paraId="4AE2CD32" w14:textId="77777777" w:rsidR="00033E1B" w:rsidRPr="00C953D0" w:rsidRDefault="00033E1B" w:rsidP="00F93944">
            <w:pPr>
              <w:rPr>
                <w:rFonts w:asciiTheme="majorHAnsi" w:hAnsiTheme="majorHAnsi" w:cstheme="majorHAnsi"/>
              </w:rPr>
            </w:pPr>
            <w:r w:rsidRPr="00C953D0">
              <w:rPr>
                <w:rFonts w:asciiTheme="majorHAnsi" w:hAnsiTheme="majorHAnsi" w:cstheme="majorHAnsi"/>
              </w:rPr>
              <w:t>To ensure that parents/carers are kept informed of children’s progress and know what they can do to support their child’s learning.</w:t>
            </w:r>
          </w:p>
          <w:p w14:paraId="79E6D456" w14:textId="77777777" w:rsidR="00033E1B" w:rsidRPr="00C953D0" w:rsidRDefault="00033E1B" w:rsidP="00F93944">
            <w:pPr>
              <w:rPr>
                <w:rFonts w:asciiTheme="majorHAnsi" w:hAnsiTheme="majorHAnsi" w:cstheme="majorHAnsi"/>
              </w:rPr>
            </w:pPr>
          </w:p>
        </w:tc>
      </w:tr>
    </w:tbl>
    <w:p w14:paraId="196E8E25" w14:textId="77777777" w:rsidR="00033E1B" w:rsidRPr="00E51C1D" w:rsidRDefault="00033E1B" w:rsidP="005E10A8">
      <w:pPr>
        <w:rPr>
          <w:rFonts w:asciiTheme="majorHAnsi" w:hAnsiTheme="majorHAnsi" w:cstheme="majorHAnsi"/>
          <w:color w:val="000000" w:themeColor="text1"/>
          <w:sz w:val="24"/>
          <w:szCs w:val="24"/>
        </w:rPr>
      </w:pPr>
    </w:p>
    <w:p w14:paraId="2F3CDCB1" w14:textId="5BA2EE5D" w:rsidR="00F22959" w:rsidRPr="00E51C1D" w:rsidRDefault="008F6763" w:rsidP="005E10A8">
      <w:pP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Our curriculum is kept u</w:t>
      </w:r>
      <w:r w:rsidR="00F22959" w:rsidRPr="00E51C1D">
        <w:rPr>
          <w:rFonts w:asciiTheme="majorHAnsi" w:hAnsiTheme="majorHAnsi" w:cstheme="majorHAnsi"/>
          <w:b/>
          <w:bCs/>
          <w:color w:val="000000" w:themeColor="text1"/>
          <w:sz w:val="24"/>
          <w:szCs w:val="24"/>
        </w:rPr>
        <w:t>nder review:</w:t>
      </w:r>
    </w:p>
    <w:p w14:paraId="76373C64" w14:textId="77777777" w:rsidR="00F22959" w:rsidRPr="00E51C1D" w:rsidRDefault="00F22959" w:rsidP="005E10A8">
      <w:pPr>
        <w:rPr>
          <w:rFonts w:asciiTheme="majorHAnsi" w:hAnsiTheme="majorHAnsi" w:cstheme="majorHAnsi"/>
          <w:color w:val="000000" w:themeColor="text1"/>
          <w:sz w:val="24"/>
          <w:szCs w:val="24"/>
        </w:rPr>
      </w:pPr>
    </w:p>
    <w:p w14:paraId="3D0002BA" w14:textId="38D168D0" w:rsidR="00F22959" w:rsidRPr="00E51C1D" w:rsidRDefault="00960B85" w:rsidP="008F6763">
      <w:pPr>
        <w:jc w:val="both"/>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rPr>
        <w:t>The curriculum will be kept under review</w:t>
      </w:r>
      <w:r w:rsidR="00F22959" w:rsidRPr="00E51C1D">
        <w:rPr>
          <w:rFonts w:asciiTheme="majorHAnsi" w:hAnsiTheme="majorHAnsi" w:cstheme="majorHAnsi"/>
          <w:color w:val="000000" w:themeColor="text1"/>
          <w:sz w:val="24"/>
          <w:szCs w:val="24"/>
        </w:rPr>
        <w:t xml:space="preserve"> to ensure that it is meeting the needs of all our learners and reflects our school vision. Throughout the year there will be a variety of self-evaluation activities to inform our understanding of the effectiveness of our curriculum and any revision of this that may need to be undertaken</w:t>
      </w:r>
      <w:r w:rsidR="005E10A8" w:rsidRPr="00E51C1D">
        <w:rPr>
          <w:rFonts w:asciiTheme="majorHAnsi" w:hAnsiTheme="majorHAnsi" w:cstheme="majorHAnsi"/>
          <w:color w:val="000000" w:themeColor="text1"/>
          <w:sz w:val="24"/>
          <w:szCs w:val="24"/>
        </w:rPr>
        <w:t xml:space="preserve">. This </w:t>
      </w:r>
      <w:r w:rsidR="00F22959" w:rsidRPr="00E51C1D">
        <w:rPr>
          <w:rFonts w:asciiTheme="majorHAnsi" w:hAnsiTheme="majorHAnsi" w:cstheme="majorHAnsi"/>
          <w:color w:val="000000" w:themeColor="text1"/>
          <w:sz w:val="24"/>
          <w:szCs w:val="24"/>
        </w:rPr>
        <w:t>is also included</w:t>
      </w:r>
      <w:r w:rsidR="005E10A8" w:rsidRPr="00E51C1D">
        <w:rPr>
          <w:rFonts w:asciiTheme="majorHAnsi" w:hAnsiTheme="majorHAnsi" w:cstheme="majorHAnsi"/>
          <w:color w:val="000000" w:themeColor="text1"/>
          <w:sz w:val="24"/>
          <w:szCs w:val="24"/>
        </w:rPr>
        <w:t xml:space="preserve"> within our annual cycle of school development planning and evaluation. </w:t>
      </w:r>
      <w:r w:rsidR="00F22959" w:rsidRPr="00E51C1D">
        <w:rPr>
          <w:rFonts w:asciiTheme="majorHAnsi" w:hAnsiTheme="majorHAnsi" w:cstheme="majorHAnsi"/>
          <w:color w:val="000000" w:themeColor="text1"/>
          <w:sz w:val="24"/>
          <w:szCs w:val="24"/>
        </w:rPr>
        <w:t>We will work within our school, across our cluster and in partnership with governors, Vale of Glamorgan local authority and Central South Consortia to further develop a high-quality continuum of learning for all.</w:t>
      </w:r>
    </w:p>
    <w:p w14:paraId="4635C2FE" w14:textId="178653EE" w:rsidR="00944249" w:rsidRPr="00E51C1D" w:rsidRDefault="00944249" w:rsidP="005E10A8">
      <w:pPr>
        <w:rPr>
          <w:rFonts w:asciiTheme="majorHAnsi" w:hAnsiTheme="majorHAnsi" w:cstheme="majorHAnsi"/>
          <w:b/>
          <w:bCs/>
          <w:color w:val="000000" w:themeColor="text1"/>
          <w:sz w:val="24"/>
          <w:szCs w:val="24"/>
        </w:rPr>
      </w:pPr>
    </w:p>
    <w:p w14:paraId="174E9A25" w14:textId="3ADFFB82" w:rsidR="00944249" w:rsidRPr="00E51C1D" w:rsidRDefault="00944249" w:rsidP="005E10A8">
      <w:pPr>
        <w:rPr>
          <w:rFonts w:asciiTheme="majorHAnsi" w:hAnsiTheme="majorHAnsi" w:cstheme="majorHAnsi"/>
          <w:b/>
          <w:bCs/>
          <w:color w:val="000000" w:themeColor="text1"/>
          <w:sz w:val="24"/>
          <w:szCs w:val="24"/>
        </w:rPr>
      </w:pPr>
      <w:r w:rsidRPr="00E51C1D">
        <w:rPr>
          <w:rFonts w:asciiTheme="majorHAnsi" w:hAnsiTheme="majorHAnsi" w:cstheme="majorHAnsi"/>
          <w:b/>
          <w:bCs/>
          <w:color w:val="000000" w:themeColor="text1"/>
          <w:sz w:val="24"/>
          <w:szCs w:val="24"/>
        </w:rPr>
        <w:t xml:space="preserve">Our curriculum was formally adopted by the governing body in June 2022. </w:t>
      </w:r>
    </w:p>
    <w:p w14:paraId="727DD61E" w14:textId="74F8BA58" w:rsidR="008E0CAB" w:rsidRPr="00E51C1D" w:rsidRDefault="008E0CAB">
      <w:pPr>
        <w:rPr>
          <w:rFonts w:asciiTheme="majorHAnsi" w:hAnsiTheme="majorHAnsi" w:cstheme="majorHAnsi"/>
          <w:color w:val="000000" w:themeColor="text1"/>
        </w:rPr>
      </w:pPr>
    </w:p>
    <w:sectPr w:rsidR="008E0CAB" w:rsidRPr="00E51C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67A3"/>
    <w:multiLevelType w:val="hybridMultilevel"/>
    <w:tmpl w:val="9DE839E4"/>
    <w:lvl w:ilvl="0" w:tplc="165C2F6C">
      <w:start w:val="23"/>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F4929"/>
    <w:multiLevelType w:val="hybridMultilevel"/>
    <w:tmpl w:val="D3B081C4"/>
    <w:lvl w:ilvl="0" w:tplc="CD98C160">
      <w:start w:val="1"/>
      <w:numFmt w:val="bullet"/>
      <w:lvlText w:val="•"/>
      <w:lvlJc w:val="left"/>
      <w:pPr>
        <w:tabs>
          <w:tab w:val="num" w:pos="720"/>
        </w:tabs>
        <w:ind w:left="720" w:hanging="360"/>
      </w:pPr>
      <w:rPr>
        <w:rFonts w:ascii="Arial" w:hAnsi="Arial" w:hint="default"/>
      </w:rPr>
    </w:lvl>
    <w:lvl w:ilvl="1" w:tplc="194254DA" w:tentative="1">
      <w:start w:val="1"/>
      <w:numFmt w:val="bullet"/>
      <w:lvlText w:val="•"/>
      <w:lvlJc w:val="left"/>
      <w:pPr>
        <w:tabs>
          <w:tab w:val="num" w:pos="1440"/>
        </w:tabs>
        <w:ind w:left="1440" w:hanging="360"/>
      </w:pPr>
      <w:rPr>
        <w:rFonts w:ascii="Arial" w:hAnsi="Arial" w:hint="default"/>
      </w:rPr>
    </w:lvl>
    <w:lvl w:ilvl="2" w:tplc="C08E80A0" w:tentative="1">
      <w:start w:val="1"/>
      <w:numFmt w:val="bullet"/>
      <w:lvlText w:val="•"/>
      <w:lvlJc w:val="left"/>
      <w:pPr>
        <w:tabs>
          <w:tab w:val="num" w:pos="2160"/>
        </w:tabs>
        <w:ind w:left="2160" w:hanging="360"/>
      </w:pPr>
      <w:rPr>
        <w:rFonts w:ascii="Arial" w:hAnsi="Arial" w:hint="default"/>
      </w:rPr>
    </w:lvl>
    <w:lvl w:ilvl="3" w:tplc="F3CA105C" w:tentative="1">
      <w:start w:val="1"/>
      <w:numFmt w:val="bullet"/>
      <w:lvlText w:val="•"/>
      <w:lvlJc w:val="left"/>
      <w:pPr>
        <w:tabs>
          <w:tab w:val="num" w:pos="2880"/>
        </w:tabs>
        <w:ind w:left="2880" w:hanging="360"/>
      </w:pPr>
      <w:rPr>
        <w:rFonts w:ascii="Arial" w:hAnsi="Arial" w:hint="default"/>
      </w:rPr>
    </w:lvl>
    <w:lvl w:ilvl="4" w:tplc="E8B87698" w:tentative="1">
      <w:start w:val="1"/>
      <w:numFmt w:val="bullet"/>
      <w:lvlText w:val="•"/>
      <w:lvlJc w:val="left"/>
      <w:pPr>
        <w:tabs>
          <w:tab w:val="num" w:pos="3600"/>
        </w:tabs>
        <w:ind w:left="3600" w:hanging="360"/>
      </w:pPr>
      <w:rPr>
        <w:rFonts w:ascii="Arial" w:hAnsi="Arial" w:hint="default"/>
      </w:rPr>
    </w:lvl>
    <w:lvl w:ilvl="5" w:tplc="010229E6" w:tentative="1">
      <w:start w:val="1"/>
      <w:numFmt w:val="bullet"/>
      <w:lvlText w:val="•"/>
      <w:lvlJc w:val="left"/>
      <w:pPr>
        <w:tabs>
          <w:tab w:val="num" w:pos="4320"/>
        </w:tabs>
        <w:ind w:left="4320" w:hanging="360"/>
      </w:pPr>
      <w:rPr>
        <w:rFonts w:ascii="Arial" w:hAnsi="Arial" w:hint="default"/>
      </w:rPr>
    </w:lvl>
    <w:lvl w:ilvl="6" w:tplc="CBD0AA04" w:tentative="1">
      <w:start w:val="1"/>
      <w:numFmt w:val="bullet"/>
      <w:lvlText w:val="•"/>
      <w:lvlJc w:val="left"/>
      <w:pPr>
        <w:tabs>
          <w:tab w:val="num" w:pos="5040"/>
        </w:tabs>
        <w:ind w:left="5040" w:hanging="360"/>
      </w:pPr>
      <w:rPr>
        <w:rFonts w:ascii="Arial" w:hAnsi="Arial" w:hint="default"/>
      </w:rPr>
    </w:lvl>
    <w:lvl w:ilvl="7" w:tplc="D960B7B0" w:tentative="1">
      <w:start w:val="1"/>
      <w:numFmt w:val="bullet"/>
      <w:lvlText w:val="•"/>
      <w:lvlJc w:val="left"/>
      <w:pPr>
        <w:tabs>
          <w:tab w:val="num" w:pos="5760"/>
        </w:tabs>
        <w:ind w:left="5760" w:hanging="360"/>
      </w:pPr>
      <w:rPr>
        <w:rFonts w:ascii="Arial" w:hAnsi="Arial" w:hint="default"/>
      </w:rPr>
    </w:lvl>
    <w:lvl w:ilvl="8" w:tplc="5E1CF6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806882"/>
    <w:multiLevelType w:val="hybridMultilevel"/>
    <w:tmpl w:val="38662376"/>
    <w:lvl w:ilvl="0" w:tplc="BC12B88A">
      <w:start w:val="1"/>
      <w:numFmt w:val="bullet"/>
      <w:lvlText w:val="§"/>
      <w:lvlJc w:val="left"/>
      <w:pPr>
        <w:tabs>
          <w:tab w:val="num" w:pos="720"/>
        </w:tabs>
        <w:ind w:left="720" w:hanging="360"/>
      </w:pPr>
      <w:rPr>
        <w:rFonts w:ascii="Wingdings" w:hAnsi="Wingdings" w:hint="default"/>
      </w:rPr>
    </w:lvl>
    <w:lvl w:ilvl="1" w:tplc="1E8087D8" w:tentative="1">
      <w:start w:val="1"/>
      <w:numFmt w:val="bullet"/>
      <w:lvlText w:val="§"/>
      <w:lvlJc w:val="left"/>
      <w:pPr>
        <w:tabs>
          <w:tab w:val="num" w:pos="1440"/>
        </w:tabs>
        <w:ind w:left="1440" w:hanging="360"/>
      </w:pPr>
      <w:rPr>
        <w:rFonts w:ascii="Wingdings" w:hAnsi="Wingdings" w:hint="default"/>
      </w:rPr>
    </w:lvl>
    <w:lvl w:ilvl="2" w:tplc="F904C302" w:tentative="1">
      <w:start w:val="1"/>
      <w:numFmt w:val="bullet"/>
      <w:lvlText w:val="§"/>
      <w:lvlJc w:val="left"/>
      <w:pPr>
        <w:tabs>
          <w:tab w:val="num" w:pos="2160"/>
        </w:tabs>
        <w:ind w:left="2160" w:hanging="360"/>
      </w:pPr>
      <w:rPr>
        <w:rFonts w:ascii="Wingdings" w:hAnsi="Wingdings" w:hint="default"/>
      </w:rPr>
    </w:lvl>
    <w:lvl w:ilvl="3" w:tplc="AE0A6906" w:tentative="1">
      <w:start w:val="1"/>
      <w:numFmt w:val="bullet"/>
      <w:lvlText w:val="§"/>
      <w:lvlJc w:val="left"/>
      <w:pPr>
        <w:tabs>
          <w:tab w:val="num" w:pos="2880"/>
        </w:tabs>
        <w:ind w:left="2880" w:hanging="360"/>
      </w:pPr>
      <w:rPr>
        <w:rFonts w:ascii="Wingdings" w:hAnsi="Wingdings" w:hint="default"/>
      </w:rPr>
    </w:lvl>
    <w:lvl w:ilvl="4" w:tplc="A44ED848" w:tentative="1">
      <w:start w:val="1"/>
      <w:numFmt w:val="bullet"/>
      <w:lvlText w:val="§"/>
      <w:lvlJc w:val="left"/>
      <w:pPr>
        <w:tabs>
          <w:tab w:val="num" w:pos="3600"/>
        </w:tabs>
        <w:ind w:left="3600" w:hanging="360"/>
      </w:pPr>
      <w:rPr>
        <w:rFonts w:ascii="Wingdings" w:hAnsi="Wingdings" w:hint="default"/>
      </w:rPr>
    </w:lvl>
    <w:lvl w:ilvl="5" w:tplc="D90063C4" w:tentative="1">
      <w:start w:val="1"/>
      <w:numFmt w:val="bullet"/>
      <w:lvlText w:val="§"/>
      <w:lvlJc w:val="left"/>
      <w:pPr>
        <w:tabs>
          <w:tab w:val="num" w:pos="4320"/>
        </w:tabs>
        <w:ind w:left="4320" w:hanging="360"/>
      </w:pPr>
      <w:rPr>
        <w:rFonts w:ascii="Wingdings" w:hAnsi="Wingdings" w:hint="default"/>
      </w:rPr>
    </w:lvl>
    <w:lvl w:ilvl="6" w:tplc="E21CEAC2" w:tentative="1">
      <w:start w:val="1"/>
      <w:numFmt w:val="bullet"/>
      <w:lvlText w:val="§"/>
      <w:lvlJc w:val="left"/>
      <w:pPr>
        <w:tabs>
          <w:tab w:val="num" w:pos="5040"/>
        </w:tabs>
        <w:ind w:left="5040" w:hanging="360"/>
      </w:pPr>
      <w:rPr>
        <w:rFonts w:ascii="Wingdings" w:hAnsi="Wingdings" w:hint="default"/>
      </w:rPr>
    </w:lvl>
    <w:lvl w:ilvl="7" w:tplc="A33E1A02" w:tentative="1">
      <w:start w:val="1"/>
      <w:numFmt w:val="bullet"/>
      <w:lvlText w:val="§"/>
      <w:lvlJc w:val="left"/>
      <w:pPr>
        <w:tabs>
          <w:tab w:val="num" w:pos="5760"/>
        </w:tabs>
        <w:ind w:left="5760" w:hanging="360"/>
      </w:pPr>
      <w:rPr>
        <w:rFonts w:ascii="Wingdings" w:hAnsi="Wingdings" w:hint="default"/>
      </w:rPr>
    </w:lvl>
    <w:lvl w:ilvl="8" w:tplc="479C9E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C07E4"/>
    <w:multiLevelType w:val="hybridMultilevel"/>
    <w:tmpl w:val="D89A2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E505CE"/>
    <w:multiLevelType w:val="multilevel"/>
    <w:tmpl w:val="A0F213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E357E9"/>
    <w:multiLevelType w:val="hybridMultilevel"/>
    <w:tmpl w:val="7B527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2B0F4D"/>
    <w:multiLevelType w:val="hybridMultilevel"/>
    <w:tmpl w:val="A5124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642305"/>
    <w:multiLevelType w:val="hybridMultilevel"/>
    <w:tmpl w:val="748E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16846"/>
    <w:multiLevelType w:val="hybridMultilevel"/>
    <w:tmpl w:val="091E2036"/>
    <w:lvl w:ilvl="0" w:tplc="3768D912">
      <w:start w:val="1"/>
      <w:numFmt w:val="bullet"/>
      <w:lvlText w:val="§"/>
      <w:lvlJc w:val="left"/>
      <w:pPr>
        <w:tabs>
          <w:tab w:val="num" w:pos="720"/>
        </w:tabs>
        <w:ind w:left="720" w:hanging="360"/>
      </w:pPr>
      <w:rPr>
        <w:rFonts w:ascii="Wingdings" w:hAnsi="Wingdings" w:hint="default"/>
      </w:rPr>
    </w:lvl>
    <w:lvl w:ilvl="1" w:tplc="0010DF26" w:tentative="1">
      <w:start w:val="1"/>
      <w:numFmt w:val="bullet"/>
      <w:lvlText w:val="§"/>
      <w:lvlJc w:val="left"/>
      <w:pPr>
        <w:tabs>
          <w:tab w:val="num" w:pos="1440"/>
        </w:tabs>
        <w:ind w:left="1440" w:hanging="360"/>
      </w:pPr>
      <w:rPr>
        <w:rFonts w:ascii="Wingdings" w:hAnsi="Wingdings" w:hint="default"/>
      </w:rPr>
    </w:lvl>
    <w:lvl w:ilvl="2" w:tplc="6C6E5084" w:tentative="1">
      <w:start w:val="1"/>
      <w:numFmt w:val="bullet"/>
      <w:lvlText w:val="§"/>
      <w:lvlJc w:val="left"/>
      <w:pPr>
        <w:tabs>
          <w:tab w:val="num" w:pos="2160"/>
        </w:tabs>
        <w:ind w:left="2160" w:hanging="360"/>
      </w:pPr>
      <w:rPr>
        <w:rFonts w:ascii="Wingdings" w:hAnsi="Wingdings" w:hint="default"/>
      </w:rPr>
    </w:lvl>
    <w:lvl w:ilvl="3" w:tplc="71D43818" w:tentative="1">
      <w:start w:val="1"/>
      <w:numFmt w:val="bullet"/>
      <w:lvlText w:val="§"/>
      <w:lvlJc w:val="left"/>
      <w:pPr>
        <w:tabs>
          <w:tab w:val="num" w:pos="2880"/>
        </w:tabs>
        <w:ind w:left="2880" w:hanging="360"/>
      </w:pPr>
      <w:rPr>
        <w:rFonts w:ascii="Wingdings" w:hAnsi="Wingdings" w:hint="default"/>
      </w:rPr>
    </w:lvl>
    <w:lvl w:ilvl="4" w:tplc="5E3CA8D6" w:tentative="1">
      <w:start w:val="1"/>
      <w:numFmt w:val="bullet"/>
      <w:lvlText w:val="§"/>
      <w:lvlJc w:val="left"/>
      <w:pPr>
        <w:tabs>
          <w:tab w:val="num" w:pos="3600"/>
        </w:tabs>
        <w:ind w:left="3600" w:hanging="360"/>
      </w:pPr>
      <w:rPr>
        <w:rFonts w:ascii="Wingdings" w:hAnsi="Wingdings" w:hint="default"/>
      </w:rPr>
    </w:lvl>
    <w:lvl w:ilvl="5" w:tplc="9AD0B13A" w:tentative="1">
      <w:start w:val="1"/>
      <w:numFmt w:val="bullet"/>
      <w:lvlText w:val="§"/>
      <w:lvlJc w:val="left"/>
      <w:pPr>
        <w:tabs>
          <w:tab w:val="num" w:pos="4320"/>
        </w:tabs>
        <w:ind w:left="4320" w:hanging="360"/>
      </w:pPr>
      <w:rPr>
        <w:rFonts w:ascii="Wingdings" w:hAnsi="Wingdings" w:hint="default"/>
      </w:rPr>
    </w:lvl>
    <w:lvl w:ilvl="6" w:tplc="92AEC3D8" w:tentative="1">
      <w:start w:val="1"/>
      <w:numFmt w:val="bullet"/>
      <w:lvlText w:val="§"/>
      <w:lvlJc w:val="left"/>
      <w:pPr>
        <w:tabs>
          <w:tab w:val="num" w:pos="5040"/>
        </w:tabs>
        <w:ind w:left="5040" w:hanging="360"/>
      </w:pPr>
      <w:rPr>
        <w:rFonts w:ascii="Wingdings" w:hAnsi="Wingdings" w:hint="default"/>
      </w:rPr>
    </w:lvl>
    <w:lvl w:ilvl="7" w:tplc="AC16583A" w:tentative="1">
      <w:start w:val="1"/>
      <w:numFmt w:val="bullet"/>
      <w:lvlText w:val="§"/>
      <w:lvlJc w:val="left"/>
      <w:pPr>
        <w:tabs>
          <w:tab w:val="num" w:pos="5760"/>
        </w:tabs>
        <w:ind w:left="5760" w:hanging="360"/>
      </w:pPr>
      <w:rPr>
        <w:rFonts w:ascii="Wingdings" w:hAnsi="Wingdings" w:hint="default"/>
      </w:rPr>
    </w:lvl>
    <w:lvl w:ilvl="8" w:tplc="3A88E30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C459D2"/>
    <w:multiLevelType w:val="hybridMultilevel"/>
    <w:tmpl w:val="1B92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9E1843"/>
    <w:multiLevelType w:val="hybridMultilevel"/>
    <w:tmpl w:val="EA823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04D08B8"/>
    <w:multiLevelType w:val="hybridMultilevel"/>
    <w:tmpl w:val="3F6A37FC"/>
    <w:lvl w:ilvl="0" w:tplc="0C00DC90">
      <w:start w:val="1"/>
      <w:numFmt w:val="bullet"/>
      <w:lvlText w:val="•"/>
      <w:lvlJc w:val="left"/>
      <w:pPr>
        <w:tabs>
          <w:tab w:val="num" w:pos="720"/>
        </w:tabs>
        <w:ind w:left="720" w:hanging="360"/>
      </w:pPr>
      <w:rPr>
        <w:rFonts w:ascii="Arial" w:hAnsi="Arial" w:hint="default"/>
      </w:rPr>
    </w:lvl>
    <w:lvl w:ilvl="1" w:tplc="24B6CD3A" w:tentative="1">
      <w:start w:val="1"/>
      <w:numFmt w:val="bullet"/>
      <w:lvlText w:val="•"/>
      <w:lvlJc w:val="left"/>
      <w:pPr>
        <w:tabs>
          <w:tab w:val="num" w:pos="1440"/>
        </w:tabs>
        <w:ind w:left="1440" w:hanging="360"/>
      </w:pPr>
      <w:rPr>
        <w:rFonts w:ascii="Arial" w:hAnsi="Arial" w:hint="default"/>
      </w:rPr>
    </w:lvl>
    <w:lvl w:ilvl="2" w:tplc="A45ABC4A" w:tentative="1">
      <w:start w:val="1"/>
      <w:numFmt w:val="bullet"/>
      <w:lvlText w:val="•"/>
      <w:lvlJc w:val="left"/>
      <w:pPr>
        <w:tabs>
          <w:tab w:val="num" w:pos="2160"/>
        </w:tabs>
        <w:ind w:left="2160" w:hanging="360"/>
      </w:pPr>
      <w:rPr>
        <w:rFonts w:ascii="Arial" w:hAnsi="Arial" w:hint="default"/>
      </w:rPr>
    </w:lvl>
    <w:lvl w:ilvl="3" w:tplc="127A12E0" w:tentative="1">
      <w:start w:val="1"/>
      <w:numFmt w:val="bullet"/>
      <w:lvlText w:val="•"/>
      <w:lvlJc w:val="left"/>
      <w:pPr>
        <w:tabs>
          <w:tab w:val="num" w:pos="2880"/>
        </w:tabs>
        <w:ind w:left="2880" w:hanging="360"/>
      </w:pPr>
      <w:rPr>
        <w:rFonts w:ascii="Arial" w:hAnsi="Arial" w:hint="default"/>
      </w:rPr>
    </w:lvl>
    <w:lvl w:ilvl="4" w:tplc="7BA254D2" w:tentative="1">
      <w:start w:val="1"/>
      <w:numFmt w:val="bullet"/>
      <w:lvlText w:val="•"/>
      <w:lvlJc w:val="left"/>
      <w:pPr>
        <w:tabs>
          <w:tab w:val="num" w:pos="3600"/>
        </w:tabs>
        <w:ind w:left="3600" w:hanging="360"/>
      </w:pPr>
      <w:rPr>
        <w:rFonts w:ascii="Arial" w:hAnsi="Arial" w:hint="default"/>
      </w:rPr>
    </w:lvl>
    <w:lvl w:ilvl="5" w:tplc="869A4798" w:tentative="1">
      <w:start w:val="1"/>
      <w:numFmt w:val="bullet"/>
      <w:lvlText w:val="•"/>
      <w:lvlJc w:val="left"/>
      <w:pPr>
        <w:tabs>
          <w:tab w:val="num" w:pos="4320"/>
        </w:tabs>
        <w:ind w:left="4320" w:hanging="360"/>
      </w:pPr>
      <w:rPr>
        <w:rFonts w:ascii="Arial" w:hAnsi="Arial" w:hint="default"/>
      </w:rPr>
    </w:lvl>
    <w:lvl w:ilvl="6" w:tplc="10CE16A4" w:tentative="1">
      <w:start w:val="1"/>
      <w:numFmt w:val="bullet"/>
      <w:lvlText w:val="•"/>
      <w:lvlJc w:val="left"/>
      <w:pPr>
        <w:tabs>
          <w:tab w:val="num" w:pos="5040"/>
        </w:tabs>
        <w:ind w:left="5040" w:hanging="360"/>
      </w:pPr>
      <w:rPr>
        <w:rFonts w:ascii="Arial" w:hAnsi="Arial" w:hint="default"/>
      </w:rPr>
    </w:lvl>
    <w:lvl w:ilvl="7" w:tplc="1AEE75B0" w:tentative="1">
      <w:start w:val="1"/>
      <w:numFmt w:val="bullet"/>
      <w:lvlText w:val="•"/>
      <w:lvlJc w:val="left"/>
      <w:pPr>
        <w:tabs>
          <w:tab w:val="num" w:pos="5760"/>
        </w:tabs>
        <w:ind w:left="5760" w:hanging="360"/>
      </w:pPr>
      <w:rPr>
        <w:rFonts w:ascii="Arial" w:hAnsi="Arial" w:hint="default"/>
      </w:rPr>
    </w:lvl>
    <w:lvl w:ilvl="8" w:tplc="4FEEBA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08E4F55"/>
    <w:multiLevelType w:val="hybridMultilevel"/>
    <w:tmpl w:val="C758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3A2519"/>
    <w:multiLevelType w:val="hybridMultilevel"/>
    <w:tmpl w:val="BA109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9053475">
    <w:abstractNumId w:val="13"/>
  </w:num>
  <w:num w:numId="2" w16cid:durableId="1982727505">
    <w:abstractNumId w:val="9"/>
  </w:num>
  <w:num w:numId="3" w16cid:durableId="812060835">
    <w:abstractNumId w:val="3"/>
  </w:num>
  <w:num w:numId="4" w16cid:durableId="271474966">
    <w:abstractNumId w:val="2"/>
  </w:num>
  <w:num w:numId="5" w16cid:durableId="379866763">
    <w:abstractNumId w:val="12"/>
  </w:num>
  <w:num w:numId="6" w16cid:durableId="551043613">
    <w:abstractNumId w:val="5"/>
  </w:num>
  <w:num w:numId="7" w16cid:durableId="1268122167">
    <w:abstractNumId w:val="7"/>
  </w:num>
  <w:num w:numId="8" w16cid:durableId="676737734">
    <w:abstractNumId w:val="1"/>
  </w:num>
  <w:num w:numId="9" w16cid:durableId="1751847617">
    <w:abstractNumId w:val="8"/>
  </w:num>
  <w:num w:numId="10" w16cid:durableId="1397168328">
    <w:abstractNumId w:val="0"/>
  </w:num>
  <w:num w:numId="11" w16cid:durableId="1329483074">
    <w:abstractNumId w:val="14"/>
  </w:num>
  <w:num w:numId="12" w16cid:durableId="616840521">
    <w:abstractNumId w:val="6"/>
  </w:num>
  <w:num w:numId="13" w16cid:durableId="1475635631">
    <w:abstractNumId w:val="10"/>
  </w:num>
  <w:num w:numId="14" w16cid:durableId="519129221">
    <w:abstractNumId w:val="4"/>
  </w:num>
  <w:num w:numId="15" w16cid:durableId="3506925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B85"/>
    <w:rsid w:val="00033E1B"/>
    <w:rsid w:val="000401B6"/>
    <w:rsid w:val="00081146"/>
    <w:rsid w:val="000E7259"/>
    <w:rsid w:val="00120EC1"/>
    <w:rsid w:val="0013111F"/>
    <w:rsid w:val="001D0225"/>
    <w:rsid w:val="00225DAC"/>
    <w:rsid w:val="002737F8"/>
    <w:rsid w:val="002746DD"/>
    <w:rsid w:val="002C32D9"/>
    <w:rsid w:val="00322B22"/>
    <w:rsid w:val="003458AF"/>
    <w:rsid w:val="003542FC"/>
    <w:rsid w:val="004157DF"/>
    <w:rsid w:val="004E2E1E"/>
    <w:rsid w:val="005148EC"/>
    <w:rsid w:val="00561BF4"/>
    <w:rsid w:val="005B456D"/>
    <w:rsid w:val="005E10A8"/>
    <w:rsid w:val="008021F1"/>
    <w:rsid w:val="008E0CAB"/>
    <w:rsid w:val="008F6763"/>
    <w:rsid w:val="00944249"/>
    <w:rsid w:val="00951136"/>
    <w:rsid w:val="00960B85"/>
    <w:rsid w:val="0098351C"/>
    <w:rsid w:val="00A449FE"/>
    <w:rsid w:val="00A6641A"/>
    <w:rsid w:val="00AD5266"/>
    <w:rsid w:val="00B1526E"/>
    <w:rsid w:val="00B207E8"/>
    <w:rsid w:val="00B352EA"/>
    <w:rsid w:val="00BA1AB9"/>
    <w:rsid w:val="00BE7821"/>
    <w:rsid w:val="00C07F02"/>
    <w:rsid w:val="00C107C9"/>
    <w:rsid w:val="00CE43E9"/>
    <w:rsid w:val="00DA6DBF"/>
    <w:rsid w:val="00E44033"/>
    <w:rsid w:val="00E51C1D"/>
    <w:rsid w:val="00E53E8D"/>
    <w:rsid w:val="00E7429D"/>
    <w:rsid w:val="00EC51C8"/>
    <w:rsid w:val="00F22959"/>
    <w:rsid w:val="00F84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3060A"/>
  <w15:chartTrackingRefBased/>
  <w15:docId w15:val="{C627ECE9-B62D-9747-8942-742A7FDA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B85"/>
    <w:rPr>
      <w:rFonts w:ascii="Calibri" w:hAnsi="Calibri" w:cs="Calibri"/>
      <w:sz w:val="20"/>
      <w:szCs w:val="20"/>
      <w:lang w:eastAsia="en-GB"/>
    </w:rPr>
  </w:style>
  <w:style w:type="paragraph" w:styleId="Heading2">
    <w:name w:val="heading 2"/>
    <w:basedOn w:val="Normal"/>
    <w:next w:val="Normal"/>
    <w:link w:val="Heading2Char"/>
    <w:uiPriority w:val="9"/>
    <w:semiHidden/>
    <w:unhideWhenUsed/>
    <w:qFormat/>
    <w:rsid w:val="00EC51C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61BF4"/>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61BF4"/>
    <w:pPr>
      <w:keepNext/>
      <w:keepLines/>
      <w:spacing w:before="40"/>
      <w:outlineLvl w:val="3"/>
    </w:pPr>
    <w:rPr>
      <w:rFonts w:asciiTheme="majorHAnsi" w:eastAsiaTheme="majorEastAsia" w:hAnsiTheme="majorHAnsi" w:cstheme="majorBidi"/>
      <w:i/>
      <w:iCs/>
      <w:color w:val="2F5496" w:themeColor="accent1" w:themeShade="BF"/>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B85"/>
    <w:pPr>
      <w:ind w:left="720"/>
      <w:contextualSpacing/>
    </w:pPr>
  </w:style>
  <w:style w:type="paragraph" w:styleId="NormalWeb">
    <w:name w:val="Normal (Web)"/>
    <w:basedOn w:val="Normal"/>
    <w:uiPriority w:val="99"/>
    <w:semiHidden/>
    <w:unhideWhenUsed/>
    <w:rsid w:val="004157DF"/>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57DF"/>
    <w:rPr>
      <w:color w:val="0000FF"/>
      <w:u w:val="single"/>
    </w:rPr>
  </w:style>
  <w:style w:type="character" w:customStyle="1" w:styleId="apple-converted-space">
    <w:name w:val="apple-converted-space"/>
    <w:basedOn w:val="DefaultParagraphFont"/>
    <w:rsid w:val="004157DF"/>
  </w:style>
  <w:style w:type="character" w:customStyle="1" w:styleId="Heading3Char">
    <w:name w:val="Heading 3 Char"/>
    <w:basedOn w:val="DefaultParagraphFont"/>
    <w:link w:val="Heading3"/>
    <w:uiPriority w:val="9"/>
    <w:rsid w:val="00561BF4"/>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semiHidden/>
    <w:rsid w:val="00561BF4"/>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561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111F"/>
    <w:rPr>
      <w:color w:val="605E5C"/>
      <w:shd w:val="clear" w:color="auto" w:fill="E1DFDD"/>
    </w:rPr>
  </w:style>
  <w:style w:type="character" w:customStyle="1" w:styleId="Heading2Char">
    <w:name w:val="Heading 2 Char"/>
    <w:basedOn w:val="DefaultParagraphFont"/>
    <w:link w:val="Heading2"/>
    <w:uiPriority w:val="9"/>
    <w:semiHidden/>
    <w:rsid w:val="00EC51C8"/>
    <w:rPr>
      <w:rFonts w:asciiTheme="majorHAnsi" w:eastAsiaTheme="majorEastAsia" w:hAnsiTheme="majorHAnsi" w:cstheme="majorBidi"/>
      <w:color w:val="2F5496"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131947848">
          <w:marLeft w:val="360"/>
          <w:marRight w:val="0"/>
          <w:marTop w:val="0"/>
          <w:marBottom w:val="0"/>
          <w:divBdr>
            <w:top w:val="none" w:sz="0" w:space="0" w:color="auto"/>
            <w:left w:val="none" w:sz="0" w:space="0" w:color="auto"/>
            <w:bottom w:val="none" w:sz="0" w:space="0" w:color="auto"/>
            <w:right w:val="none" w:sz="0" w:space="0" w:color="auto"/>
          </w:divBdr>
        </w:div>
        <w:div w:id="433670779">
          <w:marLeft w:val="360"/>
          <w:marRight w:val="0"/>
          <w:marTop w:val="0"/>
          <w:marBottom w:val="0"/>
          <w:divBdr>
            <w:top w:val="none" w:sz="0" w:space="0" w:color="auto"/>
            <w:left w:val="none" w:sz="0" w:space="0" w:color="auto"/>
            <w:bottom w:val="none" w:sz="0" w:space="0" w:color="auto"/>
            <w:right w:val="none" w:sz="0" w:space="0" w:color="auto"/>
          </w:divBdr>
        </w:div>
        <w:div w:id="2123527073">
          <w:marLeft w:val="360"/>
          <w:marRight w:val="0"/>
          <w:marTop w:val="0"/>
          <w:marBottom w:val="0"/>
          <w:divBdr>
            <w:top w:val="none" w:sz="0" w:space="0" w:color="auto"/>
            <w:left w:val="none" w:sz="0" w:space="0" w:color="auto"/>
            <w:bottom w:val="none" w:sz="0" w:space="0" w:color="auto"/>
            <w:right w:val="none" w:sz="0" w:space="0" w:color="auto"/>
          </w:divBdr>
        </w:div>
        <w:div w:id="58675192">
          <w:marLeft w:val="360"/>
          <w:marRight w:val="0"/>
          <w:marTop w:val="0"/>
          <w:marBottom w:val="0"/>
          <w:divBdr>
            <w:top w:val="none" w:sz="0" w:space="0" w:color="auto"/>
            <w:left w:val="none" w:sz="0" w:space="0" w:color="auto"/>
            <w:bottom w:val="none" w:sz="0" w:space="0" w:color="auto"/>
            <w:right w:val="none" w:sz="0" w:space="0" w:color="auto"/>
          </w:divBdr>
        </w:div>
        <w:div w:id="752163773">
          <w:marLeft w:val="360"/>
          <w:marRight w:val="0"/>
          <w:marTop w:val="0"/>
          <w:marBottom w:val="0"/>
          <w:divBdr>
            <w:top w:val="none" w:sz="0" w:space="0" w:color="auto"/>
            <w:left w:val="none" w:sz="0" w:space="0" w:color="auto"/>
            <w:bottom w:val="none" w:sz="0" w:space="0" w:color="auto"/>
            <w:right w:val="none" w:sz="0" w:space="0" w:color="auto"/>
          </w:divBdr>
        </w:div>
        <w:div w:id="247429372">
          <w:marLeft w:val="360"/>
          <w:marRight w:val="0"/>
          <w:marTop w:val="0"/>
          <w:marBottom w:val="0"/>
          <w:divBdr>
            <w:top w:val="none" w:sz="0" w:space="0" w:color="auto"/>
            <w:left w:val="none" w:sz="0" w:space="0" w:color="auto"/>
            <w:bottom w:val="none" w:sz="0" w:space="0" w:color="auto"/>
            <w:right w:val="none" w:sz="0" w:space="0" w:color="auto"/>
          </w:divBdr>
        </w:div>
      </w:divsChild>
    </w:div>
    <w:div w:id="229535126">
      <w:bodyDiv w:val="1"/>
      <w:marLeft w:val="0"/>
      <w:marRight w:val="0"/>
      <w:marTop w:val="0"/>
      <w:marBottom w:val="0"/>
      <w:divBdr>
        <w:top w:val="none" w:sz="0" w:space="0" w:color="auto"/>
        <w:left w:val="none" w:sz="0" w:space="0" w:color="auto"/>
        <w:bottom w:val="none" w:sz="0" w:space="0" w:color="auto"/>
        <w:right w:val="none" w:sz="0" w:space="0" w:color="auto"/>
      </w:divBdr>
    </w:div>
    <w:div w:id="237060996">
      <w:bodyDiv w:val="1"/>
      <w:marLeft w:val="0"/>
      <w:marRight w:val="0"/>
      <w:marTop w:val="0"/>
      <w:marBottom w:val="0"/>
      <w:divBdr>
        <w:top w:val="none" w:sz="0" w:space="0" w:color="auto"/>
        <w:left w:val="none" w:sz="0" w:space="0" w:color="auto"/>
        <w:bottom w:val="none" w:sz="0" w:space="0" w:color="auto"/>
        <w:right w:val="none" w:sz="0" w:space="0" w:color="auto"/>
      </w:divBdr>
      <w:divsChild>
        <w:div w:id="121928853">
          <w:marLeft w:val="0"/>
          <w:marRight w:val="0"/>
          <w:marTop w:val="0"/>
          <w:marBottom w:val="0"/>
          <w:divBdr>
            <w:top w:val="none" w:sz="0" w:space="0" w:color="auto"/>
            <w:left w:val="none" w:sz="0" w:space="0" w:color="auto"/>
            <w:bottom w:val="none" w:sz="0" w:space="0" w:color="auto"/>
            <w:right w:val="none" w:sz="0" w:space="0" w:color="auto"/>
          </w:divBdr>
          <w:divsChild>
            <w:div w:id="886182843">
              <w:marLeft w:val="0"/>
              <w:marRight w:val="0"/>
              <w:marTop w:val="0"/>
              <w:marBottom w:val="0"/>
              <w:divBdr>
                <w:top w:val="none" w:sz="0" w:space="0" w:color="auto"/>
                <w:left w:val="none" w:sz="0" w:space="0" w:color="auto"/>
                <w:bottom w:val="none" w:sz="0" w:space="0" w:color="auto"/>
                <w:right w:val="none" w:sz="0" w:space="0" w:color="auto"/>
              </w:divBdr>
              <w:divsChild>
                <w:div w:id="11698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408430">
      <w:bodyDiv w:val="1"/>
      <w:marLeft w:val="0"/>
      <w:marRight w:val="0"/>
      <w:marTop w:val="0"/>
      <w:marBottom w:val="0"/>
      <w:divBdr>
        <w:top w:val="none" w:sz="0" w:space="0" w:color="auto"/>
        <w:left w:val="none" w:sz="0" w:space="0" w:color="auto"/>
        <w:bottom w:val="none" w:sz="0" w:space="0" w:color="auto"/>
        <w:right w:val="none" w:sz="0" w:space="0" w:color="auto"/>
      </w:divBdr>
      <w:divsChild>
        <w:div w:id="89350750">
          <w:marLeft w:val="360"/>
          <w:marRight w:val="0"/>
          <w:marTop w:val="0"/>
          <w:marBottom w:val="0"/>
          <w:divBdr>
            <w:top w:val="none" w:sz="0" w:space="0" w:color="auto"/>
            <w:left w:val="none" w:sz="0" w:space="0" w:color="auto"/>
            <w:bottom w:val="none" w:sz="0" w:space="0" w:color="auto"/>
            <w:right w:val="none" w:sz="0" w:space="0" w:color="auto"/>
          </w:divBdr>
        </w:div>
        <w:div w:id="1131754219">
          <w:marLeft w:val="360"/>
          <w:marRight w:val="0"/>
          <w:marTop w:val="0"/>
          <w:marBottom w:val="0"/>
          <w:divBdr>
            <w:top w:val="none" w:sz="0" w:space="0" w:color="auto"/>
            <w:left w:val="none" w:sz="0" w:space="0" w:color="auto"/>
            <w:bottom w:val="none" w:sz="0" w:space="0" w:color="auto"/>
            <w:right w:val="none" w:sz="0" w:space="0" w:color="auto"/>
          </w:divBdr>
        </w:div>
        <w:div w:id="1939673124">
          <w:marLeft w:val="360"/>
          <w:marRight w:val="0"/>
          <w:marTop w:val="0"/>
          <w:marBottom w:val="0"/>
          <w:divBdr>
            <w:top w:val="none" w:sz="0" w:space="0" w:color="auto"/>
            <w:left w:val="none" w:sz="0" w:space="0" w:color="auto"/>
            <w:bottom w:val="none" w:sz="0" w:space="0" w:color="auto"/>
            <w:right w:val="none" w:sz="0" w:space="0" w:color="auto"/>
          </w:divBdr>
        </w:div>
        <w:div w:id="348604263">
          <w:marLeft w:val="360"/>
          <w:marRight w:val="0"/>
          <w:marTop w:val="0"/>
          <w:marBottom w:val="0"/>
          <w:divBdr>
            <w:top w:val="none" w:sz="0" w:space="0" w:color="auto"/>
            <w:left w:val="none" w:sz="0" w:space="0" w:color="auto"/>
            <w:bottom w:val="none" w:sz="0" w:space="0" w:color="auto"/>
            <w:right w:val="none" w:sz="0" w:space="0" w:color="auto"/>
          </w:divBdr>
        </w:div>
        <w:div w:id="228031812">
          <w:marLeft w:val="360"/>
          <w:marRight w:val="0"/>
          <w:marTop w:val="0"/>
          <w:marBottom w:val="0"/>
          <w:divBdr>
            <w:top w:val="none" w:sz="0" w:space="0" w:color="auto"/>
            <w:left w:val="none" w:sz="0" w:space="0" w:color="auto"/>
            <w:bottom w:val="none" w:sz="0" w:space="0" w:color="auto"/>
            <w:right w:val="none" w:sz="0" w:space="0" w:color="auto"/>
          </w:divBdr>
        </w:div>
        <w:div w:id="1195537350">
          <w:marLeft w:val="360"/>
          <w:marRight w:val="0"/>
          <w:marTop w:val="0"/>
          <w:marBottom w:val="0"/>
          <w:divBdr>
            <w:top w:val="none" w:sz="0" w:space="0" w:color="auto"/>
            <w:left w:val="none" w:sz="0" w:space="0" w:color="auto"/>
            <w:bottom w:val="none" w:sz="0" w:space="0" w:color="auto"/>
            <w:right w:val="none" w:sz="0" w:space="0" w:color="auto"/>
          </w:divBdr>
        </w:div>
      </w:divsChild>
    </w:div>
    <w:div w:id="327293239">
      <w:bodyDiv w:val="1"/>
      <w:marLeft w:val="0"/>
      <w:marRight w:val="0"/>
      <w:marTop w:val="0"/>
      <w:marBottom w:val="0"/>
      <w:divBdr>
        <w:top w:val="none" w:sz="0" w:space="0" w:color="auto"/>
        <w:left w:val="none" w:sz="0" w:space="0" w:color="auto"/>
        <w:bottom w:val="none" w:sz="0" w:space="0" w:color="auto"/>
        <w:right w:val="none" w:sz="0" w:space="0" w:color="auto"/>
      </w:divBdr>
    </w:div>
    <w:div w:id="685251294">
      <w:bodyDiv w:val="1"/>
      <w:marLeft w:val="0"/>
      <w:marRight w:val="0"/>
      <w:marTop w:val="0"/>
      <w:marBottom w:val="0"/>
      <w:divBdr>
        <w:top w:val="none" w:sz="0" w:space="0" w:color="auto"/>
        <w:left w:val="none" w:sz="0" w:space="0" w:color="auto"/>
        <w:bottom w:val="none" w:sz="0" w:space="0" w:color="auto"/>
        <w:right w:val="none" w:sz="0" w:space="0" w:color="auto"/>
      </w:divBdr>
      <w:divsChild>
        <w:div w:id="457921281">
          <w:marLeft w:val="547"/>
          <w:marRight w:val="0"/>
          <w:marTop w:val="0"/>
          <w:marBottom w:val="0"/>
          <w:divBdr>
            <w:top w:val="none" w:sz="0" w:space="0" w:color="auto"/>
            <w:left w:val="none" w:sz="0" w:space="0" w:color="auto"/>
            <w:bottom w:val="none" w:sz="0" w:space="0" w:color="auto"/>
            <w:right w:val="none" w:sz="0" w:space="0" w:color="auto"/>
          </w:divBdr>
        </w:div>
        <w:div w:id="114905731">
          <w:marLeft w:val="547"/>
          <w:marRight w:val="0"/>
          <w:marTop w:val="0"/>
          <w:marBottom w:val="0"/>
          <w:divBdr>
            <w:top w:val="none" w:sz="0" w:space="0" w:color="auto"/>
            <w:left w:val="none" w:sz="0" w:space="0" w:color="auto"/>
            <w:bottom w:val="none" w:sz="0" w:space="0" w:color="auto"/>
            <w:right w:val="none" w:sz="0" w:space="0" w:color="auto"/>
          </w:divBdr>
        </w:div>
        <w:div w:id="1012342311">
          <w:marLeft w:val="547"/>
          <w:marRight w:val="0"/>
          <w:marTop w:val="0"/>
          <w:marBottom w:val="0"/>
          <w:divBdr>
            <w:top w:val="none" w:sz="0" w:space="0" w:color="auto"/>
            <w:left w:val="none" w:sz="0" w:space="0" w:color="auto"/>
            <w:bottom w:val="none" w:sz="0" w:space="0" w:color="auto"/>
            <w:right w:val="none" w:sz="0" w:space="0" w:color="auto"/>
          </w:divBdr>
        </w:div>
        <w:div w:id="695158492">
          <w:marLeft w:val="547"/>
          <w:marRight w:val="0"/>
          <w:marTop w:val="0"/>
          <w:marBottom w:val="0"/>
          <w:divBdr>
            <w:top w:val="none" w:sz="0" w:space="0" w:color="auto"/>
            <w:left w:val="none" w:sz="0" w:space="0" w:color="auto"/>
            <w:bottom w:val="none" w:sz="0" w:space="0" w:color="auto"/>
            <w:right w:val="none" w:sz="0" w:space="0" w:color="auto"/>
          </w:divBdr>
        </w:div>
        <w:div w:id="385953055">
          <w:marLeft w:val="547"/>
          <w:marRight w:val="0"/>
          <w:marTop w:val="0"/>
          <w:marBottom w:val="0"/>
          <w:divBdr>
            <w:top w:val="none" w:sz="0" w:space="0" w:color="auto"/>
            <w:left w:val="none" w:sz="0" w:space="0" w:color="auto"/>
            <w:bottom w:val="none" w:sz="0" w:space="0" w:color="auto"/>
            <w:right w:val="none" w:sz="0" w:space="0" w:color="auto"/>
          </w:divBdr>
        </w:div>
        <w:div w:id="830635823">
          <w:marLeft w:val="547"/>
          <w:marRight w:val="0"/>
          <w:marTop w:val="0"/>
          <w:marBottom w:val="0"/>
          <w:divBdr>
            <w:top w:val="none" w:sz="0" w:space="0" w:color="auto"/>
            <w:left w:val="none" w:sz="0" w:space="0" w:color="auto"/>
            <w:bottom w:val="none" w:sz="0" w:space="0" w:color="auto"/>
            <w:right w:val="none" w:sz="0" w:space="0" w:color="auto"/>
          </w:divBdr>
        </w:div>
        <w:div w:id="318850303">
          <w:marLeft w:val="547"/>
          <w:marRight w:val="0"/>
          <w:marTop w:val="0"/>
          <w:marBottom w:val="0"/>
          <w:divBdr>
            <w:top w:val="none" w:sz="0" w:space="0" w:color="auto"/>
            <w:left w:val="none" w:sz="0" w:space="0" w:color="auto"/>
            <w:bottom w:val="none" w:sz="0" w:space="0" w:color="auto"/>
            <w:right w:val="none" w:sz="0" w:space="0" w:color="auto"/>
          </w:divBdr>
        </w:div>
        <w:div w:id="316154781">
          <w:marLeft w:val="446"/>
          <w:marRight w:val="0"/>
          <w:marTop w:val="0"/>
          <w:marBottom w:val="0"/>
          <w:divBdr>
            <w:top w:val="none" w:sz="0" w:space="0" w:color="auto"/>
            <w:left w:val="none" w:sz="0" w:space="0" w:color="auto"/>
            <w:bottom w:val="none" w:sz="0" w:space="0" w:color="auto"/>
            <w:right w:val="none" w:sz="0" w:space="0" w:color="auto"/>
          </w:divBdr>
        </w:div>
        <w:div w:id="973871024">
          <w:marLeft w:val="446"/>
          <w:marRight w:val="0"/>
          <w:marTop w:val="0"/>
          <w:marBottom w:val="0"/>
          <w:divBdr>
            <w:top w:val="none" w:sz="0" w:space="0" w:color="auto"/>
            <w:left w:val="none" w:sz="0" w:space="0" w:color="auto"/>
            <w:bottom w:val="none" w:sz="0" w:space="0" w:color="auto"/>
            <w:right w:val="none" w:sz="0" w:space="0" w:color="auto"/>
          </w:divBdr>
        </w:div>
        <w:div w:id="1546914336">
          <w:marLeft w:val="446"/>
          <w:marRight w:val="0"/>
          <w:marTop w:val="0"/>
          <w:marBottom w:val="0"/>
          <w:divBdr>
            <w:top w:val="none" w:sz="0" w:space="0" w:color="auto"/>
            <w:left w:val="none" w:sz="0" w:space="0" w:color="auto"/>
            <w:bottom w:val="none" w:sz="0" w:space="0" w:color="auto"/>
            <w:right w:val="none" w:sz="0" w:space="0" w:color="auto"/>
          </w:divBdr>
        </w:div>
        <w:div w:id="1550528319">
          <w:marLeft w:val="446"/>
          <w:marRight w:val="0"/>
          <w:marTop w:val="0"/>
          <w:marBottom w:val="0"/>
          <w:divBdr>
            <w:top w:val="none" w:sz="0" w:space="0" w:color="auto"/>
            <w:left w:val="none" w:sz="0" w:space="0" w:color="auto"/>
            <w:bottom w:val="none" w:sz="0" w:space="0" w:color="auto"/>
            <w:right w:val="none" w:sz="0" w:space="0" w:color="auto"/>
          </w:divBdr>
        </w:div>
      </w:divsChild>
    </w:div>
    <w:div w:id="1030692109">
      <w:bodyDiv w:val="1"/>
      <w:marLeft w:val="0"/>
      <w:marRight w:val="0"/>
      <w:marTop w:val="0"/>
      <w:marBottom w:val="0"/>
      <w:divBdr>
        <w:top w:val="none" w:sz="0" w:space="0" w:color="auto"/>
        <w:left w:val="none" w:sz="0" w:space="0" w:color="auto"/>
        <w:bottom w:val="none" w:sz="0" w:space="0" w:color="auto"/>
        <w:right w:val="none" w:sz="0" w:space="0" w:color="auto"/>
      </w:divBdr>
    </w:div>
    <w:div w:id="1151366860">
      <w:bodyDiv w:val="1"/>
      <w:marLeft w:val="0"/>
      <w:marRight w:val="0"/>
      <w:marTop w:val="0"/>
      <w:marBottom w:val="0"/>
      <w:divBdr>
        <w:top w:val="none" w:sz="0" w:space="0" w:color="auto"/>
        <w:left w:val="none" w:sz="0" w:space="0" w:color="auto"/>
        <w:bottom w:val="none" w:sz="0" w:space="0" w:color="auto"/>
        <w:right w:val="none" w:sz="0" w:space="0" w:color="auto"/>
      </w:divBdr>
    </w:div>
    <w:div w:id="1334189412">
      <w:bodyDiv w:val="1"/>
      <w:marLeft w:val="0"/>
      <w:marRight w:val="0"/>
      <w:marTop w:val="0"/>
      <w:marBottom w:val="0"/>
      <w:divBdr>
        <w:top w:val="none" w:sz="0" w:space="0" w:color="auto"/>
        <w:left w:val="none" w:sz="0" w:space="0" w:color="auto"/>
        <w:bottom w:val="none" w:sz="0" w:space="0" w:color="auto"/>
        <w:right w:val="none" w:sz="0" w:space="0" w:color="auto"/>
      </w:divBdr>
      <w:divsChild>
        <w:div w:id="1023938359">
          <w:marLeft w:val="0"/>
          <w:marRight w:val="0"/>
          <w:marTop w:val="0"/>
          <w:marBottom w:val="0"/>
          <w:divBdr>
            <w:top w:val="none" w:sz="0" w:space="0" w:color="auto"/>
            <w:left w:val="none" w:sz="0" w:space="0" w:color="auto"/>
            <w:bottom w:val="none" w:sz="0" w:space="0" w:color="auto"/>
            <w:right w:val="none" w:sz="0" w:space="0" w:color="auto"/>
          </w:divBdr>
          <w:divsChild>
            <w:div w:id="1621644909">
              <w:marLeft w:val="0"/>
              <w:marRight w:val="0"/>
              <w:marTop w:val="0"/>
              <w:marBottom w:val="0"/>
              <w:divBdr>
                <w:top w:val="none" w:sz="0" w:space="0" w:color="auto"/>
                <w:left w:val="none" w:sz="0" w:space="0" w:color="auto"/>
                <w:bottom w:val="none" w:sz="0" w:space="0" w:color="auto"/>
                <w:right w:val="none" w:sz="0" w:space="0" w:color="auto"/>
              </w:divBdr>
              <w:divsChild>
                <w:div w:id="11801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0738">
          <w:marLeft w:val="0"/>
          <w:marRight w:val="0"/>
          <w:marTop w:val="0"/>
          <w:marBottom w:val="0"/>
          <w:divBdr>
            <w:top w:val="none" w:sz="0" w:space="0" w:color="auto"/>
            <w:left w:val="none" w:sz="0" w:space="0" w:color="auto"/>
            <w:bottom w:val="none" w:sz="0" w:space="0" w:color="auto"/>
            <w:right w:val="none" w:sz="0" w:space="0" w:color="auto"/>
          </w:divBdr>
          <w:divsChild>
            <w:div w:id="2089496120">
              <w:marLeft w:val="0"/>
              <w:marRight w:val="0"/>
              <w:marTop w:val="0"/>
              <w:marBottom w:val="0"/>
              <w:divBdr>
                <w:top w:val="none" w:sz="0" w:space="0" w:color="auto"/>
                <w:left w:val="none" w:sz="0" w:space="0" w:color="auto"/>
                <w:bottom w:val="none" w:sz="0" w:space="0" w:color="auto"/>
                <w:right w:val="none" w:sz="0" w:space="0" w:color="auto"/>
              </w:divBdr>
              <w:divsChild>
                <w:div w:id="8938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5204">
      <w:bodyDiv w:val="1"/>
      <w:marLeft w:val="0"/>
      <w:marRight w:val="0"/>
      <w:marTop w:val="0"/>
      <w:marBottom w:val="0"/>
      <w:divBdr>
        <w:top w:val="none" w:sz="0" w:space="0" w:color="auto"/>
        <w:left w:val="none" w:sz="0" w:space="0" w:color="auto"/>
        <w:bottom w:val="none" w:sz="0" w:space="0" w:color="auto"/>
        <w:right w:val="none" w:sz="0" w:space="0" w:color="auto"/>
      </w:divBdr>
    </w:div>
    <w:div w:id="1830561521">
      <w:bodyDiv w:val="1"/>
      <w:marLeft w:val="0"/>
      <w:marRight w:val="0"/>
      <w:marTop w:val="0"/>
      <w:marBottom w:val="0"/>
      <w:divBdr>
        <w:top w:val="none" w:sz="0" w:space="0" w:color="auto"/>
        <w:left w:val="none" w:sz="0" w:space="0" w:color="auto"/>
        <w:bottom w:val="none" w:sz="0" w:space="0" w:color="auto"/>
        <w:right w:val="none" w:sz="0" w:space="0" w:color="auto"/>
      </w:divBdr>
    </w:div>
    <w:div w:id="18357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hwb.gov.wales/curriculum-for-wales/cross-curricular-skills-framework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customXml" Target="../customXml/item2.xml"/><Relationship Id="rId10" Type="http://schemas.microsoft.com/office/2007/relationships/diagramDrawing" Target="diagrams/drawing1.xml"/><Relationship Id="rId19" Type="http://schemas.openxmlformats.org/officeDocument/2006/relationships/hyperlink" Target="https://hwb.gov.wales/curriculum-for-wales/reading-and-numeracy-assessments/personalised-assessments/administration-handbook-2021-to-2022/" TargetMode="Externa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png"/><Relationship Id="rId22" Type="http://schemas.openxmlformats.org/officeDocument/2006/relationships/customXml" Target="../customXml/item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34109A-A733-BB42-A72B-05B5FB5FC999}"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E5EB78D4-6746-A54F-85F4-3DFE68AFBB8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000" dirty="0">
              <a:solidFill>
                <a:srgbClr val="00B0F0"/>
              </a:solidFill>
              <a:latin typeface="Chalkboard"/>
              <a:cs typeface="Chalkboard"/>
            </a:rPr>
            <a:t>Why? </a:t>
          </a:r>
        </a:p>
        <a:p>
          <a:r>
            <a:rPr lang="en-US" sz="1000" dirty="0">
              <a:latin typeface="Chalkboard"/>
              <a:cs typeface="Chalkboard"/>
            </a:rPr>
            <a:t>Vision &amp;      Values</a:t>
          </a:r>
        </a:p>
      </dgm:t>
    </dgm:pt>
    <dgm:pt modelId="{4417FA8D-19E3-E34B-B2AB-4D8366F17F5D}" type="parTrans" cxnId="{D49831A4-892F-8347-A23D-68FB23931002}">
      <dgm:prSet/>
      <dgm:spPr/>
      <dgm:t>
        <a:bodyPr/>
        <a:lstStyle/>
        <a:p>
          <a:endParaRPr lang="en-US" sz="2000">
            <a:latin typeface="Chalkboard"/>
            <a:cs typeface="Chalkboard"/>
          </a:endParaRPr>
        </a:p>
      </dgm:t>
    </dgm:pt>
    <dgm:pt modelId="{3DFFAA97-3600-7B4C-86A2-7FFF3BE36C20}" type="sibTrans" cxnId="{D49831A4-892F-8347-A23D-68FB23931002}">
      <dgm:prSet>
        <dgm:style>
          <a:lnRef idx="2">
            <a:schemeClr val="accent4">
              <a:shade val="50000"/>
            </a:schemeClr>
          </a:lnRef>
          <a:fillRef idx="1">
            <a:schemeClr val="accent4"/>
          </a:fillRef>
          <a:effectRef idx="0">
            <a:schemeClr val="accent4"/>
          </a:effectRef>
          <a:fontRef idx="minor">
            <a:schemeClr val="lt1"/>
          </a:fontRef>
        </dgm:style>
      </dgm:prSet>
      <dgm:spPr/>
      <dgm:t>
        <a:bodyPr/>
        <a:lstStyle/>
        <a:p>
          <a:endParaRPr lang="en-US" sz="2000">
            <a:latin typeface="Chalkboard"/>
            <a:cs typeface="Chalkboard"/>
          </a:endParaRPr>
        </a:p>
      </dgm:t>
    </dgm:pt>
    <dgm:pt modelId="{13DA8B55-B30D-3343-88D7-0D5411FE3D93}">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000" dirty="0">
              <a:solidFill>
                <a:srgbClr val="1994EB"/>
              </a:solidFill>
              <a:latin typeface="Chalkboard"/>
              <a:cs typeface="Chalkboard"/>
            </a:rPr>
            <a:t>How? </a:t>
          </a:r>
        </a:p>
        <a:p>
          <a:r>
            <a:rPr lang="en-US" sz="1000" dirty="0">
              <a:latin typeface="Chalkboard"/>
              <a:cs typeface="Chalkboard"/>
            </a:rPr>
            <a:t>Pedagogy &amp; Practice</a:t>
          </a:r>
        </a:p>
      </dgm:t>
    </dgm:pt>
    <dgm:pt modelId="{A36587C8-FFD6-CD4E-87F6-A80CF564D694}" type="parTrans" cxnId="{DA0FABE7-F784-3E45-9D37-A76AA96AD0CC}">
      <dgm:prSet/>
      <dgm:spPr/>
      <dgm:t>
        <a:bodyPr/>
        <a:lstStyle/>
        <a:p>
          <a:endParaRPr lang="en-US" sz="2000">
            <a:latin typeface="Chalkboard"/>
            <a:cs typeface="Chalkboard"/>
          </a:endParaRPr>
        </a:p>
      </dgm:t>
    </dgm:pt>
    <dgm:pt modelId="{7B4265A3-92E4-5141-81AC-845B22ADE511}" type="sibTrans" cxnId="{DA0FABE7-F784-3E45-9D37-A76AA96AD0CC}">
      <dgm:prSet/>
      <dgm:spPr/>
      <dgm:t>
        <a:bodyPr/>
        <a:lstStyle/>
        <a:p>
          <a:endParaRPr lang="en-US" sz="2000">
            <a:latin typeface="Chalkboard"/>
            <a:cs typeface="Chalkboard"/>
          </a:endParaRPr>
        </a:p>
      </dgm:t>
    </dgm:pt>
    <dgm:pt modelId="{21D576D0-1E12-AD4B-B73D-E3477838F8A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000" dirty="0">
              <a:solidFill>
                <a:srgbClr val="00B0F0"/>
              </a:solidFill>
              <a:latin typeface="Chalkboard"/>
              <a:cs typeface="Chalkboard"/>
            </a:rPr>
            <a:t>What? </a:t>
          </a:r>
        </a:p>
        <a:p>
          <a:r>
            <a:rPr lang="en-US" sz="1000" dirty="0">
              <a:latin typeface="Chalkboard"/>
              <a:cs typeface="Chalkboard"/>
            </a:rPr>
            <a:t>Experiences &amp; Understandings</a:t>
          </a:r>
        </a:p>
      </dgm:t>
    </dgm:pt>
    <dgm:pt modelId="{98AB411A-A793-264C-92C5-9D89903A8308}" type="parTrans" cxnId="{1C3CA408-81CF-9341-8DD7-609BDAF77009}">
      <dgm:prSet/>
      <dgm:spPr/>
      <dgm:t>
        <a:bodyPr/>
        <a:lstStyle/>
        <a:p>
          <a:endParaRPr lang="en-US" sz="2000">
            <a:latin typeface="Chalkboard"/>
            <a:cs typeface="Chalkboard"/>
          </a:endParaRPr>
        </a:p>
      </dgm:t>
    </dgm:pt>
    <dgm:pt modelId="{A25F175B-AD18-D344-9E8B-5C8EB5D97823}" type="sibTrans" cxnId="{1C3CA408-81CF-9341-8DD7-609BDAF77009}">
      <dgm:prSet/>
      <dgm:spPr/>
      <dgm:t>
        <a:bodyPr/>
        <a:lstStyle/>
        <a:p>
          <a:endParaRPr lang="en-US" sz="2000">
            <a:latin typeface="Chalkboard"/>
            <a:cs typeface="Chalkboard"/>
          </a:endParaRPr>
        </a:p>
      </dgm:t>
    </dgm:pt>
    <dgm:pt modelId="{4CAC8A19-E932-564C-A1B9-7BDF26D7710F}">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000" dirty="0">
              <a:solidFill>
                <a:srgbClr val="00B0F0"/>
              </a:solidFill>
              <a:latin typeface="Chalkboard"/>
              <a:cs typeface="Chalkboard"/>
            </a:rPr>
            <a:t>So what?</a:t>
          </a:r>
        </a:p>
        <a:p>
          <a:r>
            <a:rPr lang="en-US" sz="1000" dirty="0">
              <a:latin typeface="Chalkboard"/>
              <a:cs typeface="Chalkboard"/>
            </a:rPr>
            <a:t>Reflection &amp; Review</a:t>
          </a:r>
        </a:p>
      </dgm:t>
    </dgm:pt>
    <dgm:pt modelId="{6A6F9D62-BBBF-E146-A026-9736EEDA57D3}" type="parTrans" cxnId="{FA97FD50-2481-6845-8F38-8F645EC1C597}">
      <dgm:prSet/>
      <dgm:spPr/>
      <dgm:t>
        <a:bodyPr/>
        <a:lstStyle/>
        <a:p>
          <a:endParaRPr lang="en-US" sz="2000">
            <a:latin typeface="Chalkboard"/>
            <a:cs typeface="Chalkboard"/>
          </a:endParaRPr>
        </a:p>
      </dgm:t>
    </dgm:pt>
    <dgm:pt modelId="{0C1FBCD7-48B3-D54B-BC8A-8EC6FEED7D35}" type="sibTrans" cxnId="{FA97FD50-2481-6845-8F38-8F645EC1C597}">
      <dgm:prSet/>
      <dgm:spPr/>
      <dgm:t>
        <a:bodyPr/>
        <a:lstStyle/>
        <a:p>
          <a:endParaRPr lang="en-US" sz="2000">
            <a:latin typeface="Chalkboard"/>
            <a:cs typeface="Chalkboard"/>
          </a:endParaRPr>
        </a:p>
      </dgm:t>
    </dgm:pt>
    <dgm:pt modelId="{109D24C5-F3E5-6C47-9E23-CBED0880061F}" type="pres">
      <dgm:prSet presAssocID="{8734109A-A733-BB42-A72B-05B5FB5FC999}" presName="Name0" presStyleCnt="0">
        <dgm:presLayoutVars>
          <dgm:dir/>
          <dgm:resizeHandles val="exact"/>
        </dgm:presLayoutVars>
      </dgm:prSet>
      <dgm:spPr/>
    </dgm:pt>
    <dgm:pt modelId="{B767CF6D-F911-E24B-845E-C2BD3A1CED33}" type="pres">
      <dgm:prSet presAssocID="{8734109A-A733-BB42-A72B-05B5FB5FC999}" presName="cycle" presStyleCnt="0"/>
      <dgm:spPr/>
    </dgm:pt>
    <dgm:pt modelId="{A37FB246-7534-674D-B41D-759FDD5E9E79}" type="pres">
      <dgm:prSet presAssocID="{E5EB78D4-6746-A54F-85F4-3DFE68AFBB81}" presName="nodeFirstNode" presStyleLbl="node1" presStyleIdx="0" presStyleCnt="4">
        <dgm:presLayoutVars>
          <dgm:bulletEnabled val="1"/>
        </dgm:presLayoutVars>
      </dgm:prSet>
      <dgm:spPr/>
    </dgm:pt>
    <dgm:pt modelId="{043635FB-D1B6-8844-8F74-7AE44B834EF8}" type="pres">
      <dgm:prSet presAssocID="{3DFFAA97-3600-7B4C-86A2-7FFF3BE36C20}" presName="sibTransFirstNode" presStyleLbl="bgShp" presStyleIdx="0" presStyleCnt="1"/>
      <dgm:spPr/>
    </dgm:pt>
    <dgm:pt modelId="{B6C4BBB7-E1CB-224C-B126-9575066AD977}" type="pres">
      <dgm:prSet presAssocID="{13DA8B55-B30D-3343-88D7-0D5411FE3D93}" presName="nodeFollowingNodes" presStyleLbl="node1" presStyleIdx="1" presStyleCnt="4">
        <dgm:presLayoutVars>
          <dgm:bulletEnabled val="1"/>
        </dgm:presLayoutVars>
      </dgm:prSet>
      <dgm:spPr/>
    </dgm:pt>
    <dgm:pt modelId="{B924A566-8C25-6B49-8366-876C02466EF9}" type="pres">
      <dgm:prSet presAssocID="{21D576D0-1E12-AD4B-B73D-E3477838F8A1}" presName="nodeFollowingNodes" presStyleLbl="node1" presStyleIdx="2" presStyleCnt="4">
        <dgm:presLayoutVars>
          <dgm:bulletEnabled val="1"/>
        </dgm:presLayoutVars>
      </dgm:prSet>
      <dgm:spPr/>
    </dgm:pt>
    <dgm:pt modelId="{B5DCD5BD-794D-FF48-9DC2-6838CC5FAD6F}" type="pres">
      <dgm:prSet presAssocID="{4CAC8A19-E932-564C-A1B9-7BDF26D7710F}" presName="nodeFollowingNodes" presStyleLbl="node1" presStyleIdx="3" presStyleCnt="4">
        <dgm:presLayoutVars>
          <dgm:bulletEnabled val="1"/>
        </dgm:presLayoutVars>
      </dgm:prSet>
      <dgm:spPr/>
    </dgm:pt>
  </dgm:ptLst>
  <dgm:cxnLst>
    <dgm:cxn modelId="{1C3CA408-81CF-9341-8DD7-609BDAF77009}" srcId="{8734109A-A733-BB42-A72B-05B5FB5FC999}" destId="{21D576D0-1E12-AD4B-B73D-E3477838F8A1}" srcOrd="2" destOrd="0" parTransId="{98AB411A-A793-264C-92C5-9D89903A8308}" sibTransId="{A25F175B-AD18-D344-9E8B-5C8EB5D97823}"/>
    <dgm:cxn modelId="{4196FC12-7529-E346-858B-7E1B5104E3B2}" type="presOf" srcId="{3DFFAA97-3600-7B4C-86A2-7FFF3BE36C20}" destId="{043635FB-D1B6-8844-8F74-7AE44B834EF8}" srcOrd="0" destOrd="0" presId="urn:microsoft.com/office/officeart/2005/8/layout/cycle3"/>
    <dgm:cxn modelId="{1F4FB84B-4B61-7449-AFC1-3C1E551E738C}" type="presOf" srcId="{E5EB78D4-6746-A54F-85F4-3DFE68AFBB81}" destId="{A37FB246-7534-674D-B41D-759FDD5E9E79}" srcOrd="0" destOrd="0" presId="urn:microsoft.com/office/officeart/2005/8/layout/cycle3"/>
    <dgm:cxn modelId="{FA97FD50-2481-6845-8F38-8F645EC1C597}" srcId="{8734109A-A733-BB42-A72B-05B5FB5FC999}" destId="{4CAC8A19-E932-564C-A1B9-7BDF26D7710F}" srcOrd="3" destOrd="0" parTransId="{6A6F9D62-BBBF-E146-A026-9736EEDA57D3}" sibTransId="{0C1FBCD7-48B3-D54B-BC8A-8EC6FEED7D35}"/>
    <dgm:cxn modelId="{D49831A4-892F-8347-A23D-68FB23931002}" srcId="{8734109A-A733-BB42-A72B-05B5FB5FC999}" destId="{E5EB78D4-6746-A54F-85F4-3DFE68AFBB81}" srcOrd="0" destOrd="0" parTransId="{4417FA8D-19E3-E34B-B2AB-4D8366F17F5D}" sibTransId="{3DFFAA97-3600-7B4C-86A2-7FFF3BE36C20}"/>
    <dgm:cxn modelId="{CE966DC2-1647-6640-8D43-F8A1626962D5}" type="presOf" srcId="{13DA8B55-B30D-3343-88D7-0D5411FE3D93}" destId="{B6C4BBB7-E1CB-224C-B126-9575066AD977}" srcOrd="0" destOrd="0" presId="urn:microsoft.com/office/officeart/2005/8/layout/cycle3"/>
    <dgm:cxn modelId="{DA0FABE7-F784-3E45-9D37-A76AA96AD0CC}" srcId="{8734109A-A733-BB42-A72B-05B5FB5FC999}" destId="{13DA8B55-B30D-3343-88D7-0D5411FE3D93}" srcOrd="1" destOrd="0" parTransId="{A36587C8-FFD6-CD4E-87F6-A80CF564D694}" sibTransId="{7B4265A3-92E4-5141-81AC-845B22ADE511}"/>
    <dgm:cxn modelId="{CBD891EB-7F7C-744B-9984-54312FFF40F1}" type="presOf" srcId="{21D576D0-1E12-AD4B-B73D-E3477838F8A1}" destId="{B924A566-8C25-6B49-8366-876C02466EF9}" srcOrd="0" destOrd="0" presId="urn:microsoft.com/office/officeart/2005/8/layout/cycle3"/>
    <dgm:cxn modelId="{848C4BF4-5F58-E34A-8E8B-6EE5DEAE5CF8}" type="presOf" srcId="{8734109A-A733-BB42-A72B-05B5FB5FC999}" destId="{109D24C5-F3E5-6C47-9E23-CBED0880061F}" srcOrd="0" destOrd="0" presId="urn:microsoft.com/office/officeart/2005/8/layout/cycle3"/>
    <dgm:cxn modelId="{38738CF7-1BF3-3448-9AB7-77DB719C8963}" type="presOf" srcId="{4CAC8A19-E932-564C-A1B9-7BDF26D7710F}" destId="{B5DCD5BD-794D-FF48-9DC2-6838CC5FAD6F}" srcOrd="0" destOrd="0" presId="urn:microsoft.com/office/officeart/2005/8/layout/cycle3"/>
    <dgm:cxn modelId="{DEB0AD51-2C8B-D94E-805A-0D091CAAFA66}" type="presParOf" srcId="{109D24C5-F3E5-6C47-9E23-CBED0880061F}" destId="{B767CF6D-F911-E24B-845E-C2BD3A1CED33}" srcOrd="0" destOrd="0" presId="urn:microsoft.com/office/officeart/2005/8/layout/cycle3"/>
    <dgm:cxn modelId="{4CE69028-715C-A444-BAB6-91618EB64692}" type="presParOf" srcId="{B767CF6D-F911-E24B-845E-C2BD3A1CED33}" destId="{A37FB246-7534-674D-B41D-759FDD5E9E79}" srcOrd="0" destOrd="0" presId="urn:microsoft.com/office/officeart/2005/8/layout/cycle3"/>
    <dgm:cxn modelId="{B265C352-7875-3743-A905-A5BCA39FC858}" type="presParOf" srcId="{B767CF6D-F911-E24B-845E-C2BD3A1CED33}" destId="{043635FB-D1B6-8844-8F74-7AE44B834EF8}" srcOrd="1" destOrd="0" presId="urn:microsoft.com/office/officeart/2005/8/layout/cycle3"/>
    <dgm:cxn modelId="{22BF123C-1ABD-2344-9858-2C94FEE63916}" type="presParOf" srcId="{B767CF6D-F911-E24B-845E-C2BD3A1CED33}" destId="{B6C4BBB7-E1CB-224C-B126-9575066AD977}" srcOrd="2" destOrd="0" presId="urn:microsoft.com/office/officeart/2005/8/layout/cycle3"/>
    <dgm:cxn modelId="{DBD1134D-3F12-7446-AC69-230F2259C6B0}" type="presParOf" srcId="{B767CF6D-F911-E24B-845E-C2BD3A1CED33}" destId="{B924A566-8C25-6B49-8366-876C02466EF9}" srcOrd="3" destOrd="0" presId="urn:microsoft.com/office/officeart/2005/8/layout/cycle3"/>
    <dgm:cxn modelId="{1C8DAACE-595D-584C-A121-382E18692E8B}" type="presParOf" srcId="{B767CF6D-F911-E24B-845E-C2BD3A1CED33}" destId="{B5DCD5BD-794D-FF48-9DC2-6838CC5FAD6F}" srcOrd="4" destOrd="0" presId="urn:microsoft.com/office/officeart/2005/8/layout/cycle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3635FB-D1B6-8844-8F74-7AE44B834EF8}">
      <dsp:nvSpPr>
        <dsp:cNvPr id="0" name=""/>
        <dsp:cNvSpPr/>
      </dsp:nvSpPr>
      <dsp:spPr>
        <a:xfrm>
          <a:off x="1520760" y="-23524"/>
          <a:ext cx="1625071" cy="1625071"/>
        </a:xfrm>
        <a:prstGeom prst="circularArrow">
          <a:avLst>
            <a:gd name="adj1" fmla="val 4668"/>
            <a:gd name="adj2" fmla="val 272909"/>
            <a:gd name="adj3" fmla="val 13113496"/>
            <a:gd name="adj4" fmla="val 17841619"/>
            <a:gd name="adj5" fmla="val 4847"/>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A37FB246-7534-674D-B41D-759FDD5E9E79}">
      <dsp:nvSpPr>
        <dsp:cNvPr id="0" name=""/>
        <dsp:cNvSpPr/>
      </dsp:nvSpPr>
      <dsp:spPr>
        <a:xfrm>
          <a:off x="1832002" y="540"/>
          <a:ext cx="1002588" cy="501294"/>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0B0F0"/>
              </a:solidFill>
              <a:latin typeface="Chalkboard"/>
              <a:cs typeface="Chalkboard"/>
            </a:rPr>
            <a:t>Why? </a:t>
          </a:r>
        </a:p>
        <a:p>
          <a:pPr marL="0" lvl="0" indent="0" algn="ctr" defTabSz="444500">
            <a:lnSpc>
              <a:spcPct val="90000"/>
            </a:lnSpc>
            <a:spcBef>
              <a:spcPct val="0"/>
            </a:spcBef>
            <a:spcAft>
              <a:spcPct val="35000"/>
            </a:spcAft>
            <a:buNone/>
          </a:pPr>
          <a:r>
            <a:rPr lang="en-US" sz="1000" kern="1200" dirty="0">
              <a:latin typeface="Chalkboard"/>
              <a:cs typeface="Chalkboard"/>
            </a:rPr>
            <a:t>Vision &amp;      Values</a:t>
          </a:r>
        </a:p>
      </dsp:txBody>
      <dsp:txXfrm>
        <a:off x="1856473" y="25011"/>
        <a:ext cx="953646" cy="452352"/>
      </dsp:txXfrm>
    </dsp:sp>
    <dsp:sp modelId="{B6C4BBB7-E1CB-224C-B126-9575066AD977}">
      <dsp:nvSpPr>
        <dsp:cNvPr id="0" name=""/>
        <dsp:cNvSpPr/>
      </dsp:nvSpPr>
      <dsp:spPr>
        <a:xfrm>
          <a:off x="2415510" y="584049"/>
          <a:ext cx="1002588" cy="501294"/>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1994EB"/>
              </a:solidFill>
              <a:latin typeface="Chalkboard"/>
              <a:cs typeface="Chalkboard"/>
            </a:rPr>
            <a:t>How? </a:t>
          </a:r>
        </a:p>
        <a:p>
          <a:pPr marL="0" lvl="0" indent="0" algn="ctr" defTabSz="444500">
            <a:lnSpc>
              <a:spcPct val="90000"/>
            </a:lnSpc>
            <a:spcBef>
              <a:spcPct val="0"/>
            </a:spcBef>
            <a:spcAft>
              <a:spcPct val="35000"/>
            </a:spcAft>
            <a:buNone/>
          </a:pPr>
          <a:r>
            <a:rPr lang="en-US" sz="1000" kern="1200" dirty="0">
              <a:latin typeface="Chalkboard"/>
              <a:cs typeface="Chalkboard"/>
            </a:rPr>
            <a:t>Pedagogy &amp; Practice</a:t>
          </a:r>
        </a:p>
      </dsp:txBody>
      <dsp:txXfrm>
        <a:off x="2439981" y="608520"/>
        <a:ext cx="953646" cy="452352"/>
      </dsp:txXfrm>
    </dsp:sp>
    <dsp:sp modelId="{B924A566-8C25-6B49-8366-876C02466EF9}">
      <dsp:nvSpPr>
        <dsp:cNvPr id="0" name=""/>
        <dsp:cNvSpPr/>
      </dsp:nvSpPr>
      <dsp:spPr>
        <a:xfrm>
          <a:off x="1832002" y="1167557"/>
          <a:ext cx="1002588" cy="501294"/>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0B0F0"/>
              </a:solidFill>
              <a:latin typeface="Chalkboard"/>
              <a:cs typeface="Chalkboard"/>
            </a:rPr>
            <a:t>What? </a:t>
          </a:r>
        </a:p>
        <a:p>
          <a:pPr marL="0" lvl="0" indent="0" algn="ctr" defTabSz="444500">
            <a:lnSpc>
              <a:spcPct val="90000"/>
            </a:lnSpc>
            <a:spcBef>
              <a:spcPct val="0"/>
            </a:spcBef>
            <a:spcAft>
              <a:spcPct val="35000"/>
            </a:spcAft>
            <a:buNone/>
          </a:pPr>
          <a:r>
            <a:rPr lang="en-US" sz="1000" kern="1200" dirty="0">
              <a:latin typeface="Chalkboard"/>
              <a:cs typeface="Chalkboard"/>
            </a:rPr>
            <a:t>Experiences &amp; Understandings</a:t>
          </a:r>
        </a:p>
      </dsp:txBody>
      <dsp:txXfrm>
        <a:off x="1856473" y="1192028"/>
        <a:ext cx="953646" cy="452352"/>
      </dsp:txXfrm>
    </dsp:sp>
    <dsp:sp modelId="{B5DCD5BD-794D-FF48-9DC2-6838CC5FAD6F}">
      <dsp:nvSpPr>
        <dsp:cNvPr id="0" name=""/>
        <dsp:cNvSpPr/>
      </dsp:nvSpPr>
      <dsp:spPr>
        <a:xfrm>
          <a:off x="1248493" y="584049"/>
          <a:ext cx="1002588" cy="501294"/>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0B0F0"/>
              </a:solidFill>
              <a:latin typeface="Chalkboard"/>
              <a:cs typeface="Chalkboard"/>
            </a:rPr>
            <a:t>So what?</a:t>
          </a:r>
        </a:p>
        <a:p>
          <a:pPr marL="0" lvl="0" indent="0" algn="ctr" defTabSz="444500">
            <a:lnSpc>
              <a:spcPct val="90000"/>
            </a:lnSpc>
            <a:spcBef>
              <a:spcPct val="0"/>
            </a:spcBef>
            <a:spcAft>
              <a:spcPct val="35000"/>
            </a:spcAft>
            <a:buNone/>
          </a:pPr>
          <a:r>
            <a:rPr lang="en-US" sz="1000" kern="1200" dirty="0">
              <a:latin typeface="Chalkboard"/>
              <a:cs typeface="Chalkboard"/>
            </a:rPr>
            <a:t>Reflection &amp; Review</a:t>
          </a:r>
        </a:p>
      </dsp:txBody>
      <dsp:txXfrm>
        <a:off x="1272964" y="608520"/>
        <a:ext cx="953646" cy="45235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4DE2DD2784D147A9FB68BEB53C3D6D" ma:contentTypeVersion="16" ma:contentTypeDescription="Create a new document." ma:contentTypeScope="" ma:versionID="bc04623ae2914d97ffea2cf32afec482">
  <xsd:schema xmlns:xsd="http://www.w3.org/2001/XMLSchema" xmlns:xs="http://www.w3.org/2001/XMLSchema" xmlns:p="http://schemas.microsoft.com/office/2006/metadata/properties" xmlns:ns2="d995782b-1615-4737-83f8-505b4546a6a3" xmlns:ns3="4cb25cda-501f-49fe-b673-628f336e7c1a" targetNamespace="http://schemas.microsoft.com/office/2006/metadata/properties" ma:root="true" ma:fieldsID="2457a48c5ce23d39196f0475d60c9983" ns2:_="" ns3:_="">
    <xsd:import namespace="d995782b-1615-4737-83f8-505b4546a6a3"/>
    <xsd:import namespace="4cb25cda-501f-49fe-b673-628f336e7c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5782b-1615-4737-83f8-505b4546a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b25cda-501f-49fe-b673-628f336e7c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dce103-b7e6-4aeb-be3d-40df5e913511}" ma:internalName="TaxCatchAll" ma:showField="CatchAllData" ma:web="4cb25cda-501f-49fe-b673-628f336e7c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95782b-1615-4737-83f8-505b4546a6a3">
      <Terms xmlns="http://schemas.microsoft.com/office/infopath/2007/PartnerControls"/>
    </lcf76f155ced4ddcb4097134ff3c332f>
    <TaxCatchAll xmlns="4cb25cda-501f-49fe-b673-628f336e7c1a" xsi:nil="true"/>
  </documentManagement>
</p:properties>
</file>

<file path=customXml/itemProps1.xml><?xml version="1.0" encoding="utf-8"?>
<ds:datastoreItem xmlns:ds="http://schemas.openxmlformats.org/officeDocument/2006/customXml" ds:itemID="{63AA768B-AA1F-4C5A-8182-23091CA844A3}"/>
</file>

<file path=customXml/itemProps2.xml><?xml version="1.0" encoding="utf-8"?>
<ds:datastoreItem xmlns:ds="http://schemas.openxmlformats.org/officeDocument/2006/customXml" ds:itemID="{43889544-C731-4381-A59E-1E4414FEE838}"/>
</file>

<file path=customXml/itemProps3.xml><?xml version="1.0" encoding="utf-8"?>
<ds:datastoreItem xmlns:ds="http://schemas.openxmlformats.org/officeDocument/2006/customXml" ds:itemID="{C5F0A484-E8A8-42FF-93F3-9DF33D2C4591}"/>
</file>

<file path=docProps/app.xml><?xml version="1.0" encoding="utf-8"?>
<Properties xmlns="http://schemas.openxmlformats.org/officeDocument/2006/extended-properties" xmlns:vt="http://schemas.openxmlformats.org/officeDocument/2006/docPropsVTypes">
  <Template>Normal.dotm</Template>
  <TotalTime>1</TotalTime>
  <Pages>9</Pages>
  <Words>1788</Words>
  <Characters>10192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Thomas</dc:creator>
  <cp:keywords/>
  <dc:description/>
  <cp:lastModifiedBy>L Tweedley (Cadoxton Primary School)</cp:lastModifiedBy>
  <cp:revision>2</cp:revision>
  <dcterms:created xsi:type="dcterms:W3CDTF">2022-07-19T15:20:00Z</dcterms:created>
  <dcterms:modified xsi:type="dcterms:W3CDTF">2022-07-19T15:20:00Z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0x010100DD4DE2DD2784D147A9FB68BEB53C3D6D</vt:lpwstr>
  </property>
</Properties>
</file>